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41" w:rsidRDefault="00DF1641" w:rsidP="00F26724">
      <w:pPr>
        <w:autoSpaceDE w:val="0"/>
        <w:autoSpaceDN w:val="0"/>
        <w:adjustRightInd w:val="0"/>
        <w:jc w:val="center"/>
        <w:outlineLvl w:val="0"/>
        <w:rPr>
          <w:b/>
          <w:sz w:val="28"/>
          <w:szCs w:val="28"/>
        </w:rPr>
      </w:pPr>
      <w:r w:rsidRPr="00DF1641">
        <w:rPr>
          <w:b/>
          <w:sz w:val="28"/>
          <w:szCs w:val="28"/>
        </w:rPr>
        <w:t>АДМИНИСТРАТИВНЫЙ РЕГЛАМЕНТ</w:t>
      </w:r>
    </w:p>
    <w:p w:rsidR="00F60803" w:rsidRDefault="00F60803" w:rsidP="00F26724">
      <w:pPr>
        <w:autoSpaceDE w:val="0"/>
        <w:autoSpaceDN w:val="0"/>
        <w:adjustRightInd w:val="0"/>
        <w:jc w:val="center"/>
        <w:outlineLvl w:val="0"/>
        <w:rPr>
          <w:b/>
          <w:sz w:val="28"/>
          <w:szCs w:val="28"/>
        </w:rPr>
      </w:pPr>
    </w:p>
    <w:p w:rsidR="00DF1641" w:rsidRDefault="00DF1641" w:rsidP="00DF1641">
      <w:pPr>
        <w:autoSpaceDE w:val="0"/>
        <w:autoSpaceDN w:val="0"/>
        <w:adjustRightInd w:val="0"/>
        <w:jc w:val="center"/>
        <w:outlineLvl w:val="0"/>
        <w:rPr>
          <w:b/>
          <w:sz w:val="28"/>
          <w:szCs w:val="28"/>
        </w:rPr>
      </w:pPr>
      <w:r>
        <w:rPr>
          <w:b/>
          <w:sz w:val="28"/>
          <w:szCs w:val="28"/>
        </w:rPr>
        <w:t>по предоставлению</w:t>
      </w:r>
      <w:r w:rsidR="00F26724" w:rsidRPr="00A16E08">
        <w:rPr>
          <w:b/>
          <w:sz w:val="28"/>
          <w:szCs w:val="28"/>
        </w:rPr>
        <w:t xml:space="preserve"> </w:t>
      </w:r>
      <w:r w:rsidR="005E170F" w:rsidRPr="00A16E08">
        <w:rPr>
          <w:b/>
          <w:sz w:val="28"/>
          <w:szCs w:val="28"/>
        </w:rPr>
        <w:t xml:space="preserve">муниципальной услуги </w:t>
      </w:r>
    </w:p>
    <w:p w:rsidR="00DF1641" w:rsidRPr="00953FC6" w:rsidRDefault="005E170F" w:rsidP="00953FC6">
      <w:pPr>
        <w:autoSpaceDE w:val="0"/>
        <w:autoSpaceDN w:val="0"/>
        <w:adjustRightInd w:val="0"/>
        <w:jc w:val="center"/>
        <w:outlineLvl w:val="0"/>
        <w:rPr>
          <w:b/>
          <w:bCs/>
          <w:i/>
          <w:color w:val="000000"/>
          <w:sz w:val="28"/>
          <w:szCs w:val="28"/>
        </w:rPr>
      </w:pPr>
      <w:r w:rsidRPr="00DF1641">
        <w:rPr>
          <w:b/>
          <w:i/>
          <w:sz w:val="28"/>
          <w:szCs w:val="28"/>
        </w:rPr>
        <w:t xml:space="preserve">«Направление уведомления о соответствии указанных в уведомлении о </w:t>
      </w:r>
      <w:r w:rsidRPr="006A1CB0">
        <w:rPr>
          <w:b/>
          <w:i/>
          <w:sz w:val="28"/>
          <w:szCs w:val="28"/>
        </w:rPr>
        <w:t>планируемом строительстве</w:t>
      </w:r>
      <w:r w:rsidRPr="00DF1641">
        <w:rPr>
          <w:b/>
          <w:i/>
          <w:sz w:val="28"/>
          <w:szCs w:val="28"/>
        </w:rPr>
        <w:t xml:space="preserve"> </w:t>
      </w:r>
      <w:r w:rsidR="002A4FBB" w:rsidRPr="00DF1641">
        <w:rPr>
          <w:b/>
          <w:i/>
          <w:sz w:val="28"/>
          <w:szCs w:val="28"/>
        </w:rPr>
        <w:t>или реконструкции объекта индивидуального жилищного строительства или садового дома</w:t>
      </w:r>
      <w:r w:rsidR="002A4FBB" w:rsidRPr="00DF1641">
        <w:rPr>
          <w:i/>
          <w:sz w:val="28"/>
          <w:szCs w:val="28"/>
        </w:rPr>
        <w:t xml:space="preserve"> </w:t>
      </w:r>
      <w:r w:rsidRPr="00DF1641">
        <w:rPr>
          <w:b/>
          <w:i/>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260FE">
        <w:rPr>
          <w:b/>
          <w:i/>
          <w:sz w:val="28"/>
          <w:szCs w:val="28"/>
        </w:rPr>
        <w:t>»</w:t>
      </w:r>
      <w:r w:rsidR="001A5695" w:rsidRPr="00DF1641">
        <w:rPr>
          <w:b/>
          <w:i/>
          <w:sz w:val="28"/>
          <w:szCs w:val="28"/>
        </w:rPr>
        <w:t xml:space="preserve"> </w:t>
      </w:r>
      <w:r w:rsidR="00DF1641" w:rsidRPr="00DF1641">
        <w:rPr>
          <w:b/>
          <w:bCs/>
          <w:i/>
          <w:color w:val="000000"/>
          <w:sz w:val="28"/>
          <w:szCs w:val="28"/>
        </w:rPr>
        <w:t>на территории МО Всеволожский муниципальный район</w:t>
      </w:r>
    </w:p>
    <w:p w:rsidR="00F26724" w:rsidRPr="00DF1641" w:rsidRDefault="00F26724" w:rsidP="00F26724">
      <w:pPr>
        <w:autoSpaceDE w:val="0"/>
        <w:autoSpaceDN w:val="0"/>
        <w:adjustRightInd w:val="0"/>
        <w:jc w:val="center"/>
        <w:outlineLvl w:val="0"/>
        <w:rPr>
          <w:sz w:val="28"/>
          <w:szCs w:val="28"/>
        </w:rPr>
      </w:pPr>
      <w:r w:rsidRPr="00DF1641">
        <w:rPr>
          <w:sz w:val="28"/>
          <w:szCs w:val="28"/>
        </w:rPr>
        <w:t xml:space="preserve">(далее – </w:t>
      </w:r>
      <w:r w:rsidR="000136DC" w:rsidRPr="00DF1641">
        <w:rPr>
          <w:sz w:val="28"/>
          <w:szCs w:val="28"/>
        </w:rPr>
        <w:t xml:space="preserve">Административный </w:t>
      </w:r>
      <w:r w:rsidRPr="00DF1641">
        <w:rPr>
          <w:sz w:val="28"/>
          <w:szCs w:val="28"/>
        </w:rPr>
        <w:t xml:space="preserve">регламент, </w:t>
      </w:r>
      <w:r w:rsidR="002579EA" w:rsidRPr="00DF1641">
        <w:rPr>
          <w:sz w:val="28"/>
          <w:szCs w:val="28"/>
        </w:rPr>
        <w:t>муниципальная</w:t>
      </w:r>
      <w:r w:rsidRPr="00DF1641">
        <w:rPr>
          <w:sz w:val="28"/>
          <w:szCs w:val="28"/>
        </w:rPr>
        <w:t xml:space="preserve"> услуга)</w:t>
      </w:r>
    </w:p>
    <w:p w:rsidR="00460FB5" w:rsidRPr="00A16E08" w:rsidRDefault="00460FB5" w:rsidP="006E1FB3">
      <w:pPr>
        <w:autoSpaceDE w:val="0"/>
        <w:autoSpaceDN w:val="0"/>
        <w:adjustRightInd w:val="0"/>
        <w:jc w:val="both"/>
        <w:outlineLvl w:val="0"/>
        <w:rPr>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A16E08">
        <w:rPr>
          <w:b/>
          <w:bCs/>
          <w:sz w:val="28"/>
          <w:szCs w:val="28"/>
        </w:rPr>
        <w:t xml:space="preserve">1. Общие положения  </w:t>
      </w:r>
    </w:p>
    <w:bookmarkEnd w:id="0"/>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DF1641" w:rsidRDefault="002579EA" w:rsidP="00B4783D">
      <w:pPr>
        <w:widowControl w:val="0"/>
        <w:autoSpaceDE w:val="0"/>
        <w:autoSpaceDN w:val="0"/>
        <w:adjustRightInd w:val="0"/>
        <w:ind w:firstLine="708"/>
        <w:jc w:val="both"/>
        <w:rPr>
          <w:sz w:val="28"/>
          <w:szCs w:val="28"/>
        </w:rPr>
      </w:pPr>
      <w:bookmarkStart w:id="1"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устанавливает по</w:t>
      </w:r>
      <w:r w:rsidR="00DF1641">
        <w:rPr>
          <w:sz w:val="28"/>
          <w:szCs w:val="28"/>
        </w:rPr>
        <w:t>рядок и стандарт предоставления</w:t>
      </w:r>
      <w:r w:rsidR="00797DFD" w:rsidRPr="00A16E08">
        <w:rPr>
          <w:sz w:val="28"/>
          <w:szCs w:val="28"/>
        </w:rPr>
        <w:t xml:space="preserve"> муниципальной услуги </w:t>
      </w:r>
      <w:r w:rsidR="005E170F" w:rsidRPr="00A16E0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sidR="009260FE">
        <w:rPr>
          <w:sz w:val="28"/>
          <w:szCs w:val="28"/>
        </w:rPr>
        <w:t xml:space="preserve"> на земельном участке»</w:t>
      </w:r>
      <w:r w:rsidR="005E170F" w:rsidRPr="00A16E08">
        <w:rPr>
          <w:sz w:val="28"/>
          <w:szCs w:val="28"/>
        </w:rPr>
        <w:t xml:space="preserve"> </w:t>
      </w:r>
      <w:r w:rsidR="00DF1641" w:rsidRPr="0089705A">
        <w:rPr>
          <w:bCs/>
          <w:color w:val="000000"/>
          <w:sz w:val="28"/>
          <w:szCs w:val="28"/>
        </w:rPr>
        <w:t>на территории МО Всеволожский муниципальный район.</w:t>
      </w:r>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rsidR="000154A3" w:rsidRPr="00A16E08" w:rsidRDefault="00F26724" w:rsidP="000154A3">
      <w:pPr>
        <w:ind w:firstLine="709"/>
        <w:jc w:val="both"/>
        <w:rPr>
          <w:sz w:val="28"/>
          <w:szCs w:val="28"/>
        </w:rPr>
      </w:pPr>
      <w:r w:rsidRPr="00A16E08">
        <w:rPr>
          <w:sz w:val="28"/>
          <w:szCs w:val="28"/>
        </w:rPr>
        <w:t xml:space="preserve">1.3. </w:t>
      </w:r>
      <w:r w:rsidR="006169A5" w:rsidRPr="00A16E08">
        <w:rPr>
          <w:sz w:val="28"/>
          <w:szCs w:val="28"/>
        </w:rPr>
        <w:t>Информация о местах нахождения органа местного самоуправления, предоставляющего муниципальную услугу</w:t>
      </w:r>
      <w:r w:rsidR="00953FC6">
        <w:rPr>
          <w:sz w:val="28"/>
          <w:szCs w:val="28"/>
        </w:rPr>
        <w:t xml:space="preserve"> (далее – ОМСУ)</w:t>
      </w:r>
      <w:r w:rsidR="006169A5" w:rsidRPr="00A16E08">
        <w:rPr>
          <w:sz w:val="28"/>
          <w:szCs w:val="28"/>
        </w:rPr>
        <w:t>, организаций, участвующих в предоставле</w:t>
      </w:r>
      <w:r w:rsidR="00953FC6">
        <w:rPr>
          <w:sz w:val="28"/>
          <w:szCs w:val="28"/>
        </w:rPr>
        <w:t>нии услуги</w:t>
      </w:r>
      <w:r w:rsidR="00B4783D">
        <w:rPr>
          <w:sz w:val="28"/>
          <w:szCs w:val="28"/>
        </w:rPr>
        <w:t xml:space="preserve"> (далее – Организации)</w:t>
      </w:r>
      <w:r w:rsidR="006169A5" w:rsidRPr="00A16E08">
        <w:rPr>
          <w:sz w:val="28"/>
          <w:szCs w:val="28"/>
        </w:rPr>
        <w:t xml:space="preserve">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
    <w:p w:rsidR="00953FC6" w:rsidRPr="0089705A" w:rsidRDefault="00953FC6" w:rsidP="00953FC6">
      <w:pPr>
        <w:widowControl w:val="0"/>
        <w:autoSpaceDE w:val="0"/>
        <w:autoSpaceDN w:val="0"/>
        <w:ind w:firstLine="709"/>
        <w:jc w:val="both"/>
        <w:rPr>
          <w:sz w:val="28"/>
          <w:szCs w:val="20"/>
        </w:rPr>
      </w:pPr>
      <w:bookmarkStart w:id="2" w:name="sub_1002"/>
      <w:bookmarkEnd w:id="1"/>
      <w:r w:rsidRPr="0089705A">
        <w:rPr>
          <w:sz w:val="28"/>
          <w:szCs w:val="2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53FC6" w:rsidRPr="0089705A" w:rsidRDefault="00953FC6" w:rsidP="00953FC6">
      <w:pPr>
        <w:widowControl w:val="0"/>
        <w:autoSpaceDE w:val="0"/>
        <w:autoSpaceDN w:val="0"/>
        <w:ind w:firstLine="709"/>
        <w:jc w:val="both"/>
        <w:rPr>
          <w:sz w:val="28"/>
          <w:szCs w:val="28"/>
        </w:rPr>
      </w:pPr>
      <w:r w:rsidRPr="0089705A">
        <w:rPr>
          <w:sz w:val="28"/>
          <w:szCs w:val="20"/>
        </w:rPr>
        <w:t xml:space="preserve">- </w:t>
      </w:r>
      <w:r w:rsidRPr="0089705A">
        <w:rPr>
          <w:sz w:val="28"/>
          <w:szCs w:val="28"/>
        </w:rPr>
        <w:t xml:space="preserve">на сайте </w:t>
      </w:r>
      <w:r w:rsidR="00A1698C">
        <w:rPr>
          <w:sz w:val="28"/>
          <w:szCs w:val="28"/>
        </w:rPr>
        <w:t xml:space="preserve">администрации </w:t>
      </w:r>
      <w:r w:rsidRPr="0089705A">
        <w:rPr>
          <w:sz w:val="28"/>
          <w:szCs w:val="28"/>
        </w:rPr>
        <w:t xml:space="preserve">муниципального образования </w:t>
      </w:r>
      <w:r w:rsidR="00A1698C">
        <w:rPr>
          <w:sz w:val="28"/>
          <w:szCs w:val="28"/>
        </w:rPr>
        <w:t>«</w:t>
      </w:r>
      <w:r w:rsidRPr="0089705A">
        <w:rPr>
          <w:sz w:val="28"/>
          <w:szCs w:val="28"/>
        </w:rPr>
        <w:t>В</w:t>
      </w:r>
      <w:r w:rsidR="00B4783D">
        <w:rPr>
          <w:sz w:val="28"/>
          <w:szCs w:val="28"/>
        </w:rPr>
        <w:t>севоложский муниципальный район</w:t>
      </w:r>
      <w:r w:rsidR="00A1698C">
        <w:rPr>
          <w:sz w:val="28"/>
          <w:szCs w:val="28"/>
        </w:rPr>
        <w:t>»</w:t>
      </w:r>
      <w:r w:rsidR="00B4783D">
        <w:rPr>
          <w:sz w:val="28"/>
          <w:szCs w:val="28"/>
        </w:rPr>
        <w:t xml:space="preserve"> Ленинградской области</w:t>
      </w:r>
      <w:r w:rsidRPr="0089705A">
        <w:rPr>
          <w:sz w:val="28"/>
          <w:szCs w:val="28"/>
        </w:rPr>
        <w:t xml:space="preserve">: </w:t>
      </w:r>
      <w:hyperlink r:id="rId8" w:history="1">
        <w:r w:rsidRPr="0089705A">
          <w:rPr>
            <w:sz w:val="28"/>
            <w:szCs w:val="28"/>
            <w:u w:val="single"/>
            <w:lang w:val="en-US"/>
          </w:rPr>
          <w:t>www</w:t>
        </w:r>
        <w:r w:rsidRPr="0089705A">
          <w:rPr>
            <w:sz w:val="28"/>
            <w:szCs w:val="28"/>
            <w:u w:val="single"/>
          </w:rPr>
          <w:t>.</w:t>
        </w:r>
        <w:r w:rsidRPr="0089705A">
          <w:rPr>
            <w:sz w:val="28"/>
            <w:szCs w:val="28"/>
            <w:u w:val="single"/>
            <w:lang w:val="en-US"/>
          </w:rPr>
          <w:t>vse</w:t>
        </w:r>
        <w:r w:rsidRPr="0089705A">
          <w:rPr>
            <w:sz w:val="28"/>
            <w:szCs w:val="28"/>
            <w:u w:val="single"/>
          </w:rPr>
          <w:t>v</w:t>
        </w:r>
        <w:r w:rsidRPr="0089705A">
          <w:rPr>
            <w:sz w:val="28"/>
            <w:szCs w:val="28"/>
            <w:u w:val="single"/>
            <w:lang w:val="en-US"/>
          </w:rPr>
          <w:t>reg</w:t>
        </w:r>
        <w:r w:rsidRPr="0089705A">
          <w:rPr>
            <w:sz w:val="28"/>
            <w:szCs w:val="28"/>
            <w:u w:val="single"/>
          </w:rPr>
          <w:t>.</w:t>
        </w:r>
        <w:r w:rsidRPr="0089705A">
          <w:rPr>
            <w:sz w:val="28"/>
            <w:szCs w:val="28"/>
            <w:u w:val="single"/>
            <w:lang w:val="en-US"/>
          </w:rPr>
          <w:t>ru</w:t>
        </w:r>
      </w:hyperlink>
      <w:r w:rsidRPr="0089705A">
        <w:rPr>
          <w:sz w:val="28"/>
          <w:szCs w:val="28"/>
        </w:rPr>
        <w:t xml:space="preserve">; </w:t>
      </w:r>
    </w:p>
    <w:p w:rsidR="00953FC6" w:rsidRPr="0089705A" w:rsidRDefault="00953FC6" w:rsidP="00953FC6">
      <w:pPr>
        <w:widowControl w:val="0"/>
        <w:autoSpaceDE w:val="0"/>
        <w:autoSpaceDN w:val="0"/>
        <w:ind w:firstLine="709"/>
        <w:jc w:val="both"/>
        <w:rPr>
          <w:sz w:val="28"/>
          <w:szCs w:val="28"/>
        </w:rPr>
      </w:pPr>
      <w:r w:rsidRPr="0089705A">
        <w:rPr>
          <w:sz w:val="28"/>
          <w:szCs w:val="28"/>
        </w:rPr>
        <w:t xml:space="preserve">- на сайте Государственного бюджетного учреждения Ленинградской области </w:t>
      </w:r>
      <w:r w:rsidRPr="0089705A">
        <w:rPr>
          <w:rFonts w:ascii="Calibri" w:hAnsi="Calibri" w:cs="Calibri"/>
          <w:sz w:val="28"/>
          <w:szCs w:val="28"/>
        </w:rPr>
        <w:t>"</w:t>
      </w:r>
      <w:r w:rsidRPr="0089705A">
        <w:rPr>
          <w:sz w:val="28"/>
          <w:szCs w:val="28"/>
        </w:rPr>
        <w:t xml:space="preserve">Многофункциональный центр предоставления государственных </w:t>
      </w:r>
      <w:r w:rsidRPr="0089705A">
        <w:rPr>
          <w:sz w:val="28"/>
          <w:szCs w:val="28"/>
        </w:rPr>
        <w:br/>
        <w:t>и муниципальных услуг</w:t>
      </w:r>
      <w:r w:rsidRPr="0089705A">
        <w:rPr>
          <w:rFonts w:ascii="Calibri" w:hAnsi="Calibri" w:cs="Calibri"/>
          <w:sz w:val="28"/>
          <w:szCs w:val="28"/>
        </w:rPr>
        <w:t>"</w:t>
      </w:r>
      <w:r w:rsidRPr="0089705A">
        <w:rPr>
          <w:sz w:val="28"/>
          <w:szCs w:val="28"/>
        </w:rPr>
        <w:t xml:space="preserve"> (далее - ГБУ ЛО </w:t>
      </w:r>
      <w:r w:rsidRPr="0089705A">
        <w:rPr>
          <w:rFonts w:ascii="Calibri" w:hAnsi="Calibri" w:cs="Calibri"/>
          <w:sz w:val="28"/>
          <w:szCs w:val="28"/>
        </w:rPr>
        <w:t>«</w:t>
      </w:r>
      <w:r w:rsidRPr="0089705A">
        <w:rPr>
          <w:sz w:val="28"/>
          <w:szCs w:val="28"/>
        </w:rPr>
        <w:t>МФЦ</w:t>
      </w:r>
      <w:r w:rsidRPr="0089705A">
        <w:rPr>
          <w:rFonts w:ascii="Calibri" w:hAnsi="Calibri" w:cs="Calibri"/>
          <w:sz w:val="28"/>
          <w:szCs w:val="28"/>
        </w:rPr>
        <w:t>»</w:t>
      </w:r>
      <w:r w:rsidRPr="0089705A">
        <w:rPr>
          <w:sz w:val="28"/>
          <w:szCs w:val="28"/>
        </w:rPr>
        <w:t xml:space="preserve">): </w:t>
      </w:r>
      <w:hyperlink r:id="rId9" w:history="1">
        <w:r w:rsidRPr="0089705A">
          <w:rPr>
            <w:sz w:val="28"/>
            <w:szCs w:val="28"/>
            <w:u w:val="single"/>
          </w:rPr>
          <w:t>www.mfc47.ru</w:t>
        </w:r>
      </w:hyperlink>
      <w:r w:rsidRPr="0089705A">
        <w:rPr>
          <w:sz w:val="28"/>
          <w:szCs w:val="28"/>
        </w:rPr>
        <w:t xml:space="preserve">; </w:t>
      </w:r>
    </w:p>
    <w:p w:rsidR="00953FC6" w:rsidRDefault="00953FC6" w:rsidP="00953FC6">
      <w:pPr>
        <w:widowControl w:val="0"/>
        <w:autoSpaceDE w:val="0"/>
        <w:autoSpaceDN w:val="0"/>
        <w:ind w:firstLine="709"/>
        <w:jc w:val="both"/>
        <w:rPr>
          <w:sz w:val="28"/>
          <w:szCs w:val="28"/>
        </w:rPr>
      </w:pPr>
      <w:r w:rsidRPr="0089705A">
        <w:rPr>
          <w:sz w:val="28"/>
          <w:szCs w:val="28"/>
        </w:rPr>
        <w:t xml:space="preserve">- на Едином портале государственных услуг (далее - ЕПГУ): </w:t>
      </w:r>
      <w:hyperlink r:id="rId10" w:history="1">
        <w:r w:rsidRPr="0089705A">
          <w:rPr>
            <w:sz w:val="28"/>
            <w:szCs w:val="28"/>
            <w:u w:val="single"/>
          </w:rPr>
          <w:t>www.gosuslugi.ru</w:t>
        </w:r>
      </w:hyperlink>
      <w:r w:rsidRPr="0089705A">
        <w:rPr>
          <w:sz w:val="28"/>
          <w:szCs w:val="28"/>
        </w:rPr>
        <w:t>;</w:t>
      </w:r>
    </w:p>
    <w:p w:rsidR="00953FC6" w:rsidRDefault="00953FC6" w:rsidP="00951A5E">
      <w:pPr>
        <w:widowControl w:val="0"/>
        <w:tabs>
          <w:tab w:val="left" w:pos="142"/>
          <w:tab w:val="left" w:pos="284"/>
        </w:tabs>
        <w:autoSpaceDE w:val="0"/>
        <w:autoSpaceDN w:val="0"/>
        <w:adjustRightInd w:val="0"/>
        <w:ind w:firstLine="709"/>
        <w:jc w:val="center"/>
        <w:outlineLvl w:val="0"/>
        <w:rPr>
          <w:sz w:val="28"/>
          <w:szCs w:val="28"/>
        </w:rPr>
      </w:pPr>
    </w:p>
    <w:p w:rsidR="00953FC6" w:rsidRDefault="00953FC6" w:rsidP="00951A5E">
      <w:pPr>
        <w:widowControl w:val="0"/>
        <w:tabs>
          <w:tab w:val="left" w:pos="142"/>
          <w:tab w:val="left" w:pos="284"/>
        </w:tabs>
        <w:autoSpaceDE w:val="0"/>
        <w:autoSpaceDN w:val="0"/>
        <w:adjustRightInd w:val="0"/>
        <w:ind w:firstLine="709"/>
        <w:jc w:val="center"/>
        <w:outlineLvl w:val="0"/>
        <w:rPr>
          <w:sz w:val="28"/>
          <w:szCs w:val="28"/>
        </w:rPr>
      </w:pPr>
    </w:p>
    <w:p w:rsidR="00F26724" w:rsidRPr="00953FC6"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 xml:space="preserve">2. Стандарт предоставления </w:t>
      </w:r>
      <w:r w:rsidR="00D22AAC" w:rsidRPr="00953FC6">
        <w:rPr>
          <w:b/>
          <w:sz w:val="28"/>
          <w:szCs w:val="28"/>
        </w:rPr>
        <w:t>муниципальной</w:t>
      </w:r>
      <w:r w:rsidRPr="00953FC6">
        <w:rPr>
          <w:b/>
          <w:bCs/>
          <w:sz w:val="28"/>
          <w:szCs w:val="28"/>
        </w:rPr>
        <w:t xml:space="preserve"> услуги</w:t>
      </w:r>
      <w:bookmarkEnd w:id="2"/>
    </w:p>
    <w:p w:rsidR="00951A5E" w:rsidRPr="00953FC6"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953FC6">
        <w:rPr>
          <w:sz w:val="28"/>
          <w:szCs w:val="28"/>
        </w:rPr>
        <w:lastRenderedPageBreak/>
        <w:t xml:space="preserve">2.1. </w:t>
      </w:r>
      <w:bookmarkStart w:id="4" w:name="sub_1022"/>
      <w:bookmarkEnd w:id="3"/>
      <w:r w:rsidR="00797DFD" w:rsidRPr="00953FC6">
        <w:rPr>
          <w:sz w:val="28"/>
          <w:szCs w:val="28"/>
        </w:rPr>
        <w:t xml:space="preserve">Полное наименование муниципальной услуги: </w:t>
      </w:r>
      <w:r w:rsidR="005E170F" w:rsidRPr="00953FC6">
        <w:rPr>
          <w:sz w:val="28"/>
          <w:szCs w:val="28"/>
        </w:rPr>
        <w:t xml:space="preserve">«Направление уведомления о соответствии указанных в уведомлении о </w:t>
      </w:r>
      <w:r w:rsidR="005E170F" w:rsidRPr="00F60803">
        <w:rPr>
          <w:sz w:val="28"/>
          <w:szCs w:val="28"/>
        </w:rPr>
        <w:t>планируемом</w:t>
      </w:r>
      <w:r w:rsidR="005E170F" w:rsidRPr="00953FC6">
        <w:rPr>
          <w:sz w:val="28"/>
          <w:szCs w:val="28"/>
        </w:rPr>
        <w:t xml:space="preserve"> строительстве </w:t>
      </w:r>
      <w:r w:rsidR="00E27BB4" w:rsidRPr="00953FC6">
        <w:rPr>
          <w:sz w:val="28"/>
          <w:szCs w:val="28"/>
        </w:rPr>
        <w:t xml:space="preserve">или реконструкции объекта индивидуального жилищного строительства или садового </w:t>
      </w:r>
      <w:r w:rsidR="00D1730E" w:rsidRPr="00953FC6">
        <w:rPr>
          <w:sz w:val="28"/>
          <w:szCs w:val="28"/>
        </w:rPr>
        <w:t>дома</w:t>
      </w:r>
      <w:r w:rsidR="00D1730E">
        <w:rPr>
          <w:sz w:val="28"/>
          <w:szCs w:val="28"/>
        </w:rPr>
        <w:t xml:space="preserve">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802077">
        <w:rPr>
          <w:sz w:val="28"/>
          <w:szCs w:val="28"/>
        </w:rPr>
        <w:t>вого дома на земельном участке» на территории Всеволожского муниципального района</w:t>
      </w:r>
      <w:r w:rsidR="00B4783D">
        <w:rPr>
          <w:sz w:val="28"/>
          <w:szCs w:val="28"/>
        </w:rPr>
        <w:t xml:space="preserve"> Ленинградской области.</w:t>
      </w:r>
    </w:p>
    <w:p w:rsidR="00797DFD" w:rsidRPr="00953FC6" w:rsidRDefault="00797DFD" w:rsidP="00953FC6">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802077" w:rsidRPr="009A7DB0" w:rsidRDefault="00F26724" w:rsidP="00802077">
      <w:pPr>
        <w:widowControl w:val="0"/>
        <w:autoSpaceDE w:val="0"/>
        <w:autoSpaceDN w:val="0"/>
        <w:ind w:firstLine="709"/>
        <w:jc w:val="both"/>
        <w:rPr>
          <w:sz w:val="28"/>
          <w:szCs w:val="28"/>
        </w:rPr>
      </w:pPr>
      <w:bookmarkStart w:id="5" w:name="sub_1023"/>
      <w:bookmarkEnd w:id="4"/>
      <w:r w:rsidRPr="00A16E08">
        <w:rPr>
          <w:sz w:val="28"/>
          <w:szCs w:val="28"/>
        </w:rPr>
        <w:t>2.2.</w:t>
      </w:r>
      <w:r w:rsidR="00802077">
        <w:rPr>
          <w:sz w:val="28"/>
          <w:szCs w:val="28"/>
        </w:rPr>
        <w:t xml:space="preserve"> Муниципальная услуга</w:t>
      </w:r>
      <w:r w:rsidR="00797DFD" w:rsidRPr="00A16E08">
        <w:rPr>
          <w:sz w:val="28"/>
          <w:szCs w:val="28"/>
        </w:rPr>
        <w:t xml:space="preserve"> </w:t>
      </w:r>
      <w:r w:rsidR="009260FE" w:rsidRPr="00953FC6">
        <w:rPr>
          <w:sz w:val="28"/>
          <w:szCs w:val="28"/>
        </w:rPr>
        <w:t xml:space="preserve">«Направление уведомления о соответствии указанных в уведомлении о </w:t>
      </w:r>
      <w:r w:rsidR="009260FE" w:rsidRPr="00F60803">
        <w:rPr>
          <w:sz w:val="28"/>
          <w:szCs w:val="28"/>
        </w:rPr>
        <w:t>планируемом</w:t>
      </w:r>
      <w:r w:rsidR="009260FE" w:rsidRPr="00953FC6">
        <w:rPr>
          <w:sz w:val="28"/>
          <w:szCs w:val="28"/>
        </w:rPr>
        <w:t xml:space="preserve"> строительстве или реконструкции объекта индивидуального жилищного строительства или садового дома</w:t>
      </w:r>
      <w:r w:rsidR="009260FE">
        <w:rPr>
          <w:sz w:val="28"/>
          <w:szCs w:val="28"/>
        </w:rPr>
        <w:t xml:space="preserve"> </w:t>
      </w:r>
      <w:r w:rsidR="009260FE"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802077">
        <w:rPr>
          <w:sz w:val="28"/>
          <w:szCs w:val="28"/>
        </w:rPr>
        <w:t xml:space="preserve">вого дома на земельном участке» </w:t>
      </w:r>
      <w:r w:rsidR="00802077" w:rsidRPr="009A7DB0">
        <w:rPr>
          <w:sz w:val="28"/>
          <w:szCs w:val="20"/>
        </w:rPr>
        <w:t xml:space="preserve">предоставляется </w:t>
      </w:r>
      <w:r w:rsidR="00802077" w:rsidRPr="009A7DB0">
        <w:rPr>
          <w:sz w:val="28"/>
          <w:szCs w:val="28"/>
        </w:rPr>
        <w:t xml:space="preserve">Администрацией муниципального образования «Всеволожский муниципальный район» Ленинградской области </w:t>
      </w:r>
      <w:r w:rsidR="00A1698C">
        <w:rPr>
          <w:sz w:val="28"/>
          <w:szCs w:val="28"/>
        </w:rPr>
        <w:t xml:space="preserve">(далее – Администрация) </w:t>
      </w:r>
      <w:r w:rsidR="00802077" w:rsidRPr="009A7DB0">
        <w:rPr>
          <w:sz w:val="28"/>
          <w:szCs w:val="28"/>
        </w:rPr>
        <w:t>на территории всех сельских поселений Всеволожского муниципального района и на территории МО «Город Всеволожск».</w:t>
      </w:r>
    </w:p>
    <w:p w:rsidR="00802077" w:rsidRPr="009A7DB0" w:rsidRDefault="00A1698C" w:rsidP="00802077">
      <w:pPr>
        <w:widowControl w:val="0"/>
        <w:autoSpaceDE w:val="0"/>
        <w:autoSpaceDN w:val="0"/>
        <w:ind w:firstLine="709"/>
        <w:jc w:val="both"/>
        <w:rPr>
          <w:sz w:val="28"/>
          <w:szCs w:val="28"/>
        </w:rPr>
      </w:pPr>
      <w:r>
        <w:rPr>
          <w:sz w:val="28"/>
          <w:szCs w:val="28"/>
        </w:rPr>
        <w:t>Структурным подразделением А</w:t>
      </w:r>
      <w:r w:rsidR="00802077" w:rsidRPr="009A7DB0">
        <w:rPr>
          <w:sz w:val="28"/>
          <w:szCs w:val="28"/>
        </w:rPr>
        <w:t>дминистрации, ответственным за предоставление муниципальной услуги, является Упра</w:t>
      </w:r>
      <w:r w:rsidR="00802077">
        <w:rPr>
          <w:sz w:val="28"/>
          <w:szCs w:val="28"/>
        </w:rPr>
        <w:t>в</w:t>
      </w:r>
      <w:r w:rsidR="00802077" w:rsidRPr="009A7DB0">
        <w:rPr>
          <w:sz w:val="28"/>
          <w:szCs w:val="28"/>
        </w:rPr>
        <w:t>ление архитектуры и градостроительства.</w:t>
      </w:r>
    </w:p>
    <w:p w:rsidR="009260FE" w:rsidRPr="00A16E08" w:rsidRDefault="00D357DB" w:rsidP="00D357DB">
      <w:pPr>
        <w:widowControl w:val="0"/>
        <w:autoSpaceDE w:val="0"/>
        <w:autoSpaceDN w:val="0"/>
        <w:ind w:firstLine="709"/>
        <w:jc w:val="both"/>
        <w:rPr>
          <w:sz w:val="16"/>
          <w:szCs w:val="16"/>
        </w:rPr>
      </w:pPr>
      <w:r w:rsidRPr="009A7DB0">
        <w:rPr>
          <w:sz w:val="28"/>
          <w:szCs w:val="28"/>
        </w:rPr>
        <w:t xml:space="preserve">В предоставлении </w:t>
      </w:r>
      <w:r w:rsidR="001670E6">
        <w:rPr>
          <w:sz w:val="28"/>
          <w:szCs w:val="28"/>
        </w:rPr>
        <w:t xml:space="preserve">муниципальной </w:t>
      </w:r>
      <w:r w:rsidRPr="009A7DB0">
        <w:rPr>
          <w:sz w:val="28"/>
          <w:szCs w:val="28"/>
        </w:rPr>
        <w:t>услуги участвуют действующие филиалы, отделы и удаленные рабочие места ГБУ ЛО «МФЦ», расположенные на территории Ленинградской области и Муниципальное казенное учреждение «Центр муниципальных услуг» муниципального образования «Всеволожский муниципальный район» Ленинградской области (далее – МКУ «ЦМУ» МО ВМР ЛО).</w:t>
      </w:r>
    </w:p>
    <w:p w:rsidR="00797DFD" w:rsidRPr="00A16E08" w:rsidRDefault="001670E6" w:rsidP="00797DFD">
      <w:pPr>
        <w:autoSpaceDE w:val="0"/>
        <w:autoSpaceDN w:val="0"/>
        <w:adjustRightInd w:val="0"/>
        <w:ind w:firstLine="709"/>
        <w:jc w:val="both"/>
        <w:rPr>
          <w:sz w:val="28"/>
          <w:szCs w:val="28"/>
        </w:rPr>
      </w:pPr>
      <w:r>
        <w:rPr>
          <w:sz w:val="28"/>
          <w:szCs w:val="28"/>
        </w:rPr>
        <w:t>При предоставлении муниципальной у</w:t>
      </w:r>
      <w:r w:rsidR="00797DFD" w:rsidRPr="00A16E08">
        <w:rPr>
          <w:sz w:val="28"/>
          <w:szCs w:val="28"/>
        </w:rPr>
        <w:t>слуги Администрация взаимодействует с:</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97DFD" w:rsidRPr="00A16E08" w:rsidRDefault="00FC682F" w:rsidP="00D357DB">
      <w:pPr>
        <w:autoSpaceDE w:val="0"/>
        <w:autoSpaceDN w:val="0"/>
        <w:adjustRightInd w:val="0"/>
        <w:ind w:firstLine="53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A16E08" w:rsidRDefault="001670E6" w:rsidP="00797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w:t>
      </w:r>
      <w:r w:rsidR="00797DFD" w:rsidRPr="00A16E08">
        <w:rPr>
          <w:rFonts w:ascii="Times New Roman" w:hAnsi="Times New Roman" w:cs="Times New Roman"/>
          <w:sz w:val="28"/>
          <w:szCs w:val="28"/>
        </w:rPr>
        <w:t>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D357DB" w:rsidRPr="009A7DB0" w:rsidRDefault="00D357DB" w:rsidP="00D357DB">
      <w:pPr>
        <w:widowControl w:val="0"/>
        <w:autoSpaceDE w:val="0"/>
        <w:autoSpaceDN w:val="0"/>
        <w:ind w:left="1069"/>
        <w:jc w:val="both"/>
        <w:rPr>
          <w:sz w:val="28"/>
          <w:szCs w:val="28"/>
        </w:rPr>
      </w:pPr>
      <w:r w:rsidRPr="009A7DB0">
        <w:rPr>
          <w:sz w:val="28"/>
          <w:szCs w:val="28"/>
        </w:rPr>
        <w:t>-  в филиалах, отделах, удаленных рабочих местах ГБУ ЛО «МФЦ»;</w:t>
      </w:r>
    </w:p>
    <w:p w:rsidR="00D357DB" w:rsidRPr="009A7DB0" w:rsidRDefault="00D357DB" w:rsidP="00D357DB">
      <w:pPr>
        <w:widowControl w:val="0"/>
        <w:autoSpaceDE w:val="0"/>
        <w:autoSpaceDN w:val="0"/>
        <w:ind w:left="1069"/>
        <w:jc w:val="both"/>
        <w:rPr>
          <w:sz w:val="28"/>
          <w:szCs w:val="28"/>
        </w:rPr>
      </w:pPr>
      <w:r w:rsidRPr="009A7DB0">
        <w:rPr>
          <w:sz w:val="28"/>
          <w:szCs w:val="28"/>
        </w:rPr>
        <w:t xml:space="preserve"> - в МКУ «ЦМУ» МО ВМР ЛО.</w:t>
      </w:r>
    </w:p>
    <w:p w:rsidR="00797DFD"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826119" w:rsidRDefault="00826119" w:rsidP="00797DFD">
      <w:pPr>
        <w:pStyle w:val="ConsPlusNormal"/>
        <w:ind w:firstLine="709"/>
        <w:jc w:val="both"/>
        <w:rPr>
          <w:rFonts w:ascii="Times New Roman" w:hAnsi="Times New Roman" w:cs="Times New Roman"/>
          <w:sz w:val="28"/>
          <w:szCs w:val="28"/>
        </w:rPr>
      </w:pPr>
    </w:p>
    <w:p w:rsidR="00826119" w:rsidRPr="00A16E08" w:rsidRDefault="00826119" w:rsidP="00797DFD">
      <w:pPr>
        <w:pStyle w:val="ConsPlusNormal"/>
        <w:ind w:firstLine="709"/>
        <w:jc w:val="both"/>
        <w:rPr>
          <w:rFonts w:ascii="Times New Roman" w:hAnsi="Times New Roman" w:cs="Times New Roman"/>
          <w:sz w:val="28"/>
          <w:szCs w:val="28"/>
        </w:rPr>
      </w:pPr>
      <w:bookmarkStart w:id="6" w:name="_GoBack"/>
      <w:bookmarkEnd w:id="6"/>
    </w:p>
    <w:p w:rsidR="001670E6" w:rsidRDefault="00797DFD" w:rsidP="00B4783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в электронной форме через ли</w:t>
      </w:r>
      <w:r w:rsidR="00D357DB">
        <w:rPr>
          <w:rFonts w:ascii="Times New Roman" w:hAnsi="Times New Roman" w:cs="Times New Roman"/>
          <w:sz w:val="28"/>
          <w:szCs w:val="28"/>
        </w:rPr>
        <w:t xml:space="preserve">чный кабинет заявителя на </w:t>
      </w:r>
      <w:r w:rsidRPr="00A16E08">
        <w:rPr>
          <w:rFonts w:ascii="Times New Roman" w:hAnsi="Times New Roman" w:cs="Times New Roman"/>
          <w:sz w:val="28"/>
          <w:szCs w:val="28"/>
        </w:rPr>
        <w:t>ЕПГУ;</w:t>
      </w:r>
    </w:p>
    <w:p w:rsidR="001670E6" w:rsidRPr="009A7DB0" w:rsidRDefault="001670E6" w:rsidP="001670E6">
      <w:pPr>
        <w:widowControl w:val="0"/>
        <w:autoSpaceDE w:val="0"/>
        <w:autoSpaceDN w:val="0"/>
        <w:ind w:firstLine="709"/>
        <w:jc w:val="both"/>
        <w:rPr>
          <w:sz w:val="28"/>
          <w:szCs w:val="20"/>
        </w:rPr>
      </w:pPr>
      <w:r w:rsidRPr="009A7DB0">
        <w:rPr>
          <w:sz w:val="28"/>
          <w:szCs w:val="20"/>
        </w:rPr>
        <w:t>В случае невозможности подачи заявления в ГБУ ЛО «МФЦ» и на ЕГПУ, заявитель вправе подать запрос при личной явке в МКУ «ЦМУ» МО ВМР ЛО.</w:t>
      </w:r>
    </w:p>
    <w:p w:rsidR="001670E6" w:rsidRPr="001670E6" w:rsidRDefault="001670E6" w:rsidP="001670E6">
      <w:pPr>
        <w:widowControl w:val="0"/>
        <w:autoSpaceDE w:val="0"/>
        <w:autoSpaceDN w:val="0"/>
        <w:ind w:firstLine="709"/>
        <w:jc w:val="both"/>
        <w:rPr>
          <w:sz w:val="28"/>
          <w:szCs w:val="20"/>
        </w:rPr>
      </w:pPr>
      <w:r w:rsidRPr="009A7DB0">
        <w:rPr>
          <w:sz w:val="28"/>
          <w:szCs w:val="20"/>
        </w:rPr>
        <w:t xml:space="preserve">Для записи заявитель выбирает любую свободную для приема дату и время в пределах установленного в МФЦ либо </w:t>
      </w:r>
      <w:r w:rsidRPr="009A7DB0">
        <w:rPr>
          <w:sz w:val="28"/>
          <w:szCs w:val="28"/>
        </w:rPr>
        <w:t xml:space="preserve">в МКУ «ЦМУ» МО ВМР ЛО </w:t>
      </w:r>
      <w:r w:rsidRPr="009A7DB0">
        <w:rPr>
          <w:sz w:val="28"/>
          <w:szCs w:val="20"/>
        </w:rPr>
        <w:t>графика приема заявителей.</w:t>
      </w:r>
    </w:p>
    <w:p w:rsidR="00797DFD" w:rsidRPr="001670E6" w:rsidRDefault="00544E61" w:rsidP="001670E6">
      <w:pPr>
        <w:widowControl w:val="0"/>
        <w:autoSpaceDE w:val="0"/>
        <w:autoSpaceDN w:val="0"/>
        <w:ind w:firstLine="709"/>
        <w:jc w:val="both"/>
        <w:rPr>
          <w:sz w:val="28"/>
          <w:szCs w:val="20"/>
        </w:rPr>
      </w:pPr>
      <w:r>
        <w:rPr>
          <w:sz w:val="28"/>
          <w:szCs w:val="28"/>
        </w:rPr>
        <w:t>2.2.1. В целях предоставления муниципальной у</w:t>
      </w:r>
      <w:r w:rsidR="00797DFD" w:rsidRPr="00A16E08">
        <w:rPr>
          <w:sz w:val="28"/>
          <w:szCs w:val="28"/>
        </w:rPr>
        <w:t xml:space="preserve">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1670E6" w:rsidRPr="00A263C5">
        <w:rPr>
          <w:sz w:val="28"/>
          <w:szCs w:val="20"/>
        </w:rPr>
        <w:t>в ОИВ/ОМСУ, ГБУ ЛО "МФЦ", МКУ «ЦМУ» МО ВМР ЛО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w:t>
      </w:r>
      <w:r w:rsidR="001670E6">
        <w:rPr>
          <w:sz w:val="28"/>
          <w:szCs w:val="20"/>
        </w:rPr>
        <w:t>ологиях и о защите информации" (</w:t>
      </w:r>
      <w:r w:rsidR="00797DFD" w:rsidRPr="00A16E08">
        <w:rPr>
          <w:sz w:val="28"/>
          <w:szCs w:val="28"/>
        </w:rPr>
        <w:t>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w:t>
      </w:r>
      <w:r w:rsidR="001670E6">
        <w:rPr>
          <w:rFonts w:ascii="Times New Roman" w:hAnsi="Times New Roman" w:cs="Times New Roman"/>
          <w:sz w:val="28"/>
          <w:szCs w:val="28"/>
        </w:rPr>
        <w:t>.2.2. При предоставлении муниципальной услуги</w:t>
      </w:r>
      <w:r w:rsidRPr="00A16E08">
        <w:rPr>
          <w:rFonts w:ascii="Times New Roman" w:hAnsi="Times New Roman" w:cs="Times New Roman"/>
          <w:sz w:val="28"/>
          <w:szCs w:val="28"/>
        </w:rPr>
        <w:t xml:space="preserve">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7DFD" w:rsidRPr="001670E6" w:rsidRDefault="00797DFD" w:rsidP="001670E6">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lang w:eastAsia="x-none"/>
        </w:rPr>
      </w:pPr>
      <w:r w:rsidRPr="00A16E08">
        <w:rPr>
          <w:sz w:val="28"/>
          <w:szCs w:val="28"/>
          <w:lang w:val="x-none" w:eastAsia="x-none"/>
        </w:rPr>
        <w:t>2.3. Результат</w:t>
      </w:r>
      <w:r w:rsidRPr="00A16E08">
        <w:rPr>
          <w:sz w:val="28"/>
          <w:szCs w:val="28"/>
          <w:lang w:eastAsia="x-none"/>
        </w:rPr>
        <w:t>ом</w:t>
      </w:r>
      <w:r w:rsidRPr="00A16E08">
        <w:rPr>
          <w:sz w:val="28"/>
          <w:szCs w:val="28"/>
          <w:lang w:val="x-none" w:eastAsia="x-none"/>
        </w:rPr>
        <w:t xml:space="preserve"> предоставления</w:t>
      </w:r>
      <w:r w:rsidRPr="00A16E08">
        <w:rPr>
          <w:sz w:val="28"/>
          <w:szCs w:val="28"/>
        </w:rPr>
        <w:t xml:space="preserve"> </w:t>
      </w:r>
      <w:r w:rsidR="008F0055" w:rsidRPr="00A16E08">
        <w:rPr>
          <w:sz w:val="28"/>
          <w:szCs w:val="28"/>
          <w:lang w:eastAsia="x-none"/>
        </w:rPr>
        <w:t xml:space="preserve">муниципальной </w:t>
      </w:r>
      <w:r w:rsidRPr="00A16E08">
        <w:rPr>
          <w:sz w:val="28"/>
          <w:szCs w:val="28"/>
          <w:lang w:val="x-none" w:eastAsia="x-none"/>
        </w:rPr>
        <w:t>услуги</w:t>
      </w:r>
      <w:r w:rsidRPr="00A16E08">
        <w:rPr>
          <w:sz w:val="28"/>
          <w:szCs w:val="28"/>
          <w:lang w:eastAsia="x-none"/>
        </w:rPr>
        <w:t xml:space="preserve"> является:</w:t>
      </w:r>
      <w:r w:rsidRPr="00A16E08">
        <w:rPr>
          <w:sz w:val="28"/>
          <w:szCs w:val="28"/>
          <w:lang w:val="x-none" w:eastAsia="x-none"/>
        </w:rPr>
        <w:t xml:space="preserve"> </w:t>
      </w:r>
    </w:p>
    <w:p w:rsidR="005E170F" w:rsidRPr="00A16E08" w:rsidRDefault="00A1698C" w:rsidP="005E170F">
      <w:pPr>
        <w:tabs>
          <w:tab w:val="left" w:pos="142"/>
          <w:tab w:val="left" w:pos="284"/>
        </w:tabs>
        <w:ind w:firstLine="709"/>
        <w:jc w:val="both"/>
        <w:rPr>
          <w:sz w:val="28"/>
          <w:szCs w:val="28"/>
          <w:lang w:eastAsia="x-none"/>
        </w:rPr>
      </w:pPr>
      <w:r>
        <w:rPr>
          <w:sz w:val="28"/>
          <w:szCs w:val="28"/>
          <w:lang w:val="en-US" w:eastAsia="x-none"/>
        </w:rPr>
        <w:t>a</w:t>
      </w:r>
      <w:r w:rsidR="005E170F" w:rsidRPr="00A16E08">
        <w:rPr>
          <w:sz w:val="28"/>
          <w:szCs w:val="28"/>
          <w:lang w:eastAsia="x-none"/>
        </w:rPr>
        <w:t xml:space="preserve">) </w:t>
      </w:r>
      <w:r>
        <w:rPr>
          <w:sz w:val="28"/>
          <w:szCs w:val="28"/>
          <w:lang w:eastAsia="x-none"/>
        </w:rPr>
        <w:t xml:space="preserve">уведомление </w:t>
      </w:r>
      <w:r w:rsidR="005E170F" w:rsidRPr="00A16E08">
        <w:rPr>
          <w:sz w:val="28"/>
          <w:szCs w:val="28"/>
          <w:lang w:eastAsia="x-none"/>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lang w:eastAsia="x-none"/>
        </w:rPr>
        <w:t xml:space="preserve"> (Приложение 3)</w:t>
      </w:r>
      <w:r w:rsidR="005E170F" w:rsidRPr="00A16E08">
        <w:rPr>
          <w:sz w:val="28"/>
          <w:szCs w:val="28"/>
          <w:lang w:eastAsia="x-none"/>
        </w:rPr>
        <w:t>;</w:t>
      </w:r>
    </w:p>
    <w:p w:rsidR="005E170F" w:rsidRPr="00A16E08" w:rsidRDefault="00A1698C" w:rsidP="005E170F">
      <w:pPr>
        <w:tabs>
          <w:tab w:val="left" w:pos="142"/>
          <w:tab w:val="left" w:pos="284"/>
        </w:tabs>
        <w:ind w:firstLine="709"/>
        <w:jc w:val="both"/>
        <w:rPr>
          <w:sz w:val="28"/>
          <w:szCs w:val="28"/>
          <w:lang w:eastAsia="x-none"/>
        </w:rPr>
      </w:pPr>
      <w:r>
        <w:rPr>
          <w:sz w:val="28"/>
          <w:szCs w:val="28"/>
          <w:lang w:eastAsia="x-none"/>
        </w:rPr>
        <w:t>б</w:t>
      </w:r>
      <w:r w:rsidR="005E170F" w:rsidRPr="00A16E08">
        <w:rPr>
          <w:sz w:val="28"/>
          <w:szCs w:val="28"/>
          <w:lang w:eastAsia="x-none"/>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lang w:eastAsia="x-none"/>
        </w:rPr>
        <w:t>10</w:t>
      </w:r>
      <w:r w:rsidR="000F2C01" w:rsidRPr="00A16E08">
        <w:rPr>
          <w:sz w:val="28"/>
          <w:szCs w:val="28"/>
          <w:lang w:eastAsia="x-none"/>
        </w:rPr>
        <w:t xml:space="preserve">.1 </w:t>
      </w:r>
      <w:r w:rsidR="005E170F" w:rsidRPr="00A16E08">
        <w:rPr>
          <w:sz w:val="28"/>
          <w:szCs w:val="28"/>
          <w:lang w:eastAsia="x-none"/>
        </w:rPr>
        <w:t>настоящего Административного регламента</w:t>
      </w:r>
      <w:r>
        <w:rPr>
          <w:sz w:val="28"/>
          <w:szCs w:val="28"/>
          <w:lang w:eastAsia="x-none"/>
        </w:rPr>
        <w:t xml:space="preserve"> (Приложение 4)</w:t>
      </w:r>
      <w:r w:rsidR="005E170F" w:rsidRPr="00A16E08">
        <w:rPr>
          <w:sz w:val="28"/>
          <w:szCs w:val="28"/>
          <w:lang w:eastAsia="x-none"/>
        </w:rPr>
        <w:t>.</w:t>
      </w:r>
    </w:p>
    <w:p w:rsidR="009C04D9" w:rsidRPr="00A16E08" w:rsidRDefault="00A1698C" w:rsidP="009C04D9">
      <w:pPr>
        <w:tabs>
          <w:tab w:val="left" w:pos="142"/>
          <w:tab w:val="left" w:pos="284"/>
        </w:tabs>
        <w:ind w:firstLine="709"/>
        <w:jc w:val="both"/>
        <w:rPr>
          <w:sz w:val="28"/>
          <w:szCs w:val="28"/>
          <w:lang w:eastAsia="x-none"/>
        </w:rPr>
      </w:pPr>
      <w:r>
        <w:rPr>
          <w:sz w:val="28"/>
          <w:szCs w:val="28"/>
          <w:lang w:eastAsia="x-none"/>
        </w:rPr>
        <w:t>в</w:t>
      </w:r>
      <w:r w:rsidR="009C04D9" w:rsidRPr="00A16E08">
        <w:rPr>
          <w:sz w:val="28"/>
          <w:szCs w:val="28"/>
          <w:lang w:eastAsia="x-none"/>
        </w:rPr>
        <w:t>) возврат заявлени</w:t>
      </w:r>
      <w:r w:rsidR="001C5BA7" w:rsidRPr="001670E6">
        <w:rPr>
          <w:sz w:val="28"/>
          <w:szCs w:val="28"/>
          <w:lang w:eastAsia="x-none"/>
        </w:rPr>
        <w:t>я</w:t>
      </w:r>
      <w:r w:rsidR="009C04D9" w:rsidRPr="00A16E08">
        <w:rPr>
          <w:sz w:val="28"/>
          <w:szCs w:val="28"/>
          <w:lang w:eastAsia="x-none"/>
        </w:rPr>
        <w:t xml:space="preserve"> документов на получение услуги без рассмотрения.</w:t>
      </w:r>
    </w:p>
    <w:p w:rsidR="00B0496F" w:rsidRPr="00A16E08" w:rsidRDefault="00B0496F" w:rsidP="005E170F">
      <w:pPr>
        <w:tabs>
          <w:tab w:val="left" w:pos="142"/>
          <w:tab w:val="left" w:pos="284"/>
        </w:tabs>
        <w:ind w:firstLine="709"/>
        <w:jc w:val="both"/>
        <w:rPr>
          <w:sz w:val="28"/>
          <w:szCs w:val="28"/>
          <w:lang w:eastAsia="x-none"/>
        </w:rPr>
      </w:pPr>
      <w:r w:rsidRPr="00A16E08">
        <w:rPr>
          <w:sz w:val="28"/>
          <w:szCs w:val="28"/>
          <w:lang w:eastAsia="x-none"/>
        </w:rPr>
        <w:lastRenderedPageBreak/>
        <w:t xml:space="preserve">Формы уведомления о соответствии, уведомления о несоответствии </w:t>
      </w:r>
      <w:r w:rsidR="007E32E5" w:rsidRPr="00A16E08">
        <w:rPr>
          <w:sz w:val="28"/>
          <w:szCs w:val="28"/>
          <w:lang w:eastAsia="x-none"/>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Результат предост</w:t>
      </w:r>
      <w:r w:rsidR="00DB1FA7">
        <w:rPr>
          <w:rFonts w:ascii="Times New Roman" w:hAnsi="Times New Roman" w:cs="Times New Roman"/>
          <w:sz w:val="28"/>
          <w:szCs w:val="28"/>
        </w:rPr>
        <w:t>авления муниципальной у</w:t>
      </w:r>
      <w:r w:rsidRPr="00A16E08">
        <w:rPr>
          <w:rFonts w:ascii="Times New Roman" w:hAnsi="Times New Roman" w:cs="Times New Roman"/>
          <w:sz w:val="28"/>
          <w:szCs w:val="28"/>
        </w:rPr>
        <w:t>слуги предоставляется (в соответствии со способом, указанным заявителем при подаче заявления и документов):</w:t>
      </w:r>
    </w:p>
    <w:p w:rsidR="00544E61" w:rsidRPr="00A263C5" w:rsidRDefault="00937491" w:rsidP="00544E61">
      <w:pPr>
        <w:widowControl w:val="0"/>
        <w:autoSpaceDE w:val="0"/>
        <w:autoSpaceDN w:val="0"/>
        <w:ind w:firstLine="709"/>
        <w:jc w:val="both"/>
        <w:rPr>
          <w:sz w:val="28"/>
          <w:szCs w:val="28"/>
        </w:rPr>
      </w:pPr>
      <w:r w:rsidRPr="00A16E08">
        <w:rPr>
          <w:sz w:val="28"/>
          <w:szCs w:val="28"/>
        </w:rPr>
        <w:t xml:space="preserve">1) </w:t>
      </w:r>
      <w:r w:rsidR="00544E61" w:rsidRPr="00A263C5">
        <w:rPr>
          <w:sz w:val="28"/>
          <w:szCs w:val="28"/>
        </w:rPr>
        <w:t>при личной явке в филиалах, отделах, удаленных рабочих местах ГБУ ЛО «МФЦ»;</w:t>
      </w:r>
    </w:p>
    <w:p w:rsidR="00937491" w:rsidRDefault="009C12E9" w:rsidP="009C12E9">
      <w:pPr>
        <w:pStyle w:val="ConsPlusNormal"/>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2) без личной явки </w:t>
      </w:r>
      <w:r w:rsidR="00937491" w:rsidRPr="00A16E08">
        <w:rPr>
          <w:rFonts w:ascii="Times New Roman" w:hAnsi="Times New Roman" w:cs="Times New Roman"/>
          <w:sz w:val="28"/>
          <w:szCs w:val="28"/>
        </w:rPr>
        <w:t>в электронной форме через лич</w:t>
      </w:r>
      <w:r>
        <w:rPr>
          <w:rFonts w:ascii="Times New Roman" w:hAnsi="Times New Roman" w:cs="Times New Roman"/>
          <w:sz w:val="28"/>
          <w:szCs w:val="28"/>
        </w:rPr>
        <w:t xml:space="preserve">ный кабинет заявителя на </w:t>
      </w:r>
      <w:r w:rsidR="00937491" w:rsidRPr="00A16E08">
        <w:rPr>
          <w:rFonts w:ascii="Times New Roman" w:hAnsi="Times New Roman" w:cs="Times New Roman"/>
          <w:sz w:val="28"/>
          <w:szCs w:val="28"/>
        </w:rPr>
        <w:t>ЕПГУ;</w:t>
      </w:r>
    </w:p>
    <w:p w:rsidR="009C12E9" w:rsidRPr="00A16E08" w:rsidRDefault="009C12E9" w:rsidP="00CE329C">
      <w:pPr>
        <w:widowControl w:val="0"/>
        <w:autoSpaceDE w:val="0"/>
        <w:autoSpaceDN w:val="0"/>
        <w:ind w:firstLine="709"/>
        <w:jc w:val="both"/>
        <w:rPr>
          <w:sz w:val="28"/>
          <w:szCs w:val="28"/>
        </w:rPr>
      </w:pPr>
      <w:r w:rsidRPr="00A263C5">
        <w:rPr>
          <w:sz w:val="28"/>
          <w:szCs w:val="28"/>
        </w:rPr>
        <w:t>3) при личной явке в МКУ «ЦМУ» МО ВМР ЛО.</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 xml:space="preserve">Результат предоставления </w:t>
      </w:r>
      <w:r w:rsidR="00DB1FA7">
        <w:rPr>
          <w:sz w:val="28"/>
          <w:szCs w:val="28"/>
          <w:lang w:eastAsia="x-none"/>
        </w:rPr>
        <w:t xml:space="preserve">муниципальной </w:t>
      </w:r>
      <w:r w:rsidRPr="00A16E08">
        <w:rPr>
          <w:sz w:val="28"/>
          <w:szCs w:val="28"/>
          <w:lang w:eastAsia="x-none"/>
        </w:rPr>
        <w:t>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 xml:space="preserve">б) </w:t>
      </w:r>
      <w:r w:rsidR="00C70500" w:rsidRPr="00A16E08">
        <w:rPr>
          <w:sz w:val="28"/>
          <w:szCs w:val="28"/>
          <w:lang w:eastAsia="x-none"/>
        </w:rPr>
        <w:t xml:space="preserve">результат, </w:t>
      </w:r>
      <w:r w:rsidRPr="00A16E08">
        <w:rPr>
          <w:sz w:val="28"/>
          <w:szCs w:val="28"/>
          <w:lang w:eastAsia="x-none"/>
        </w:rPr>
        <w:t>предусмотренный подпунктом "б" пункта 2.</w:t>
      </w:r>
      <w:r w:rsidR="000F2C01" w:rsidRPr="00A16E08">
        <w:rPr>
          <w:sz w:val="28"/>
          <w:szCs w:val="28"/>
          <w:lang w:eastAsia="x-none"/>
        </w:rPr>
        <w:t>3</w:t>
      </w:r>
      <w:r w:rsidRPr="00A16E08">
        <w:rPr>
          <w:sz w:val="28"/>
          <w:szCs w:val="28"/>
          <w:lang w:eastAsia="x-none"/>
        </w:rPr>
        <w:t xml:space="preserve"> настоящего Административного регламента, подлежит направлению в сроки, установленные пунктом 2.</w:t>
      </w:r>
      <w:r w:rsidR="000F2C01" w:rsidRPr="00A16E08">
        <w:rPr>
          <w:sz w:val="28"/>
          <w:szCs w:val="28"/>
          <w:lang w:eastAsia="x-none"/>
        </w:rPr>
        <w:t xml:space="preserve">4 </w:t>
      </w:r>
      <w:r w:rsidRPr="00A16E08">
        <w:rPr>
          <w:sz w:val="28"/>
          <w:szCs w:val="28"/>
          <w:lang w:eastAsia="x-none"/>
        </w:rPr>
        <w:t xml:space="preserve">настоящего Административного регламента для предоставления </w:t>
      </w:r>
      <w:r w:rsidR="00DB1FA7">
        <w:rPr>
          <w:sz w:val="28"/>
          <w:szCs w:val="28"/>
          <w:lang w:eastAsia="x-none"/>
        </w:rPr>
        <w:t xml:space="preserve">муниципальной </w:t>
      </w:r>
      <w:r w:rsidRPr="00A16E08">
        <w:rPr>
          <w:sz w:val="28"/>
          <w:szCs w:val="28"/>
          <w:lang w:eastAsia="x-none"/>
        </w:rPr>
        <w:t>услуги:</w:t>
      </w:r>
    </w:p>
    <w:p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lang w:eastAsia="x-none"/>
        </w:rPr>
        <w:t>1</w:t>
      </w:r>
      <w:r w:rsidR="001A73C8" w:rsidRPr="00A16E08">
        <w:rPr>
          <w:sz w:val="28"/>
          <w:szCs w:val="28"/>
          <w:lang w:eastAsia="x-none"/>
        </w:rPr>
        <w:t>0</w:t>
      </w:r>
      <w:r w:rsidR="000F2C01" w:rsidRPr="00A16E08">
        <w:rPr>
          <w:sz w:val="28"/>
          <w:szCs w:val="28"/>
          <w:lang w:eastAsia="x-none"/>
        </w:rPr>
        <w:t>.1</w:t>
      </w:r>
      <w:r w:rsidR="001A73C8" w:rsidRPr="00A16E08">
        <w:rPr>
          <w:sz w:val="28"/>
          <w:szCs w:val="28"/>
          <w:lang w:eastAsia="x-none"/>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rsidR="00937491" w:rsidRPr="00A16E08" w:rsidRDefault="00793BAF" w:rsidP="00CE329C">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rsidR="00B0496F" w:rsidRPr="00A16E08" w:rsidRDefault="00466008" w:rsidP="000F7EE2">
      <w:pPr>
        <w:tabs>
          <w:tab w:val="left" w:pos="142"/>
          <w:tab w:val="left" w:pos="284"/>
        </w:tabs>
        <w:ind w:firstLine="709"/>
        <w:jc w:val="both"/>
        <w:rPr>
          <w:sz w:val="28"/>
          <w:szCs w:val="28"/>
          <w:lang w:eastAsia="x-none"/>
        </w:rPr>
      </w:pPr>
      <w:r w:rsidRPr="00CD0EC2">
        <w:rPr>
          <w:sz w:val="28"/>
          <w:szCs w:val="28"/>
          <w:lang w:eastAsia="x-none"/>
        </w:rPr>
        <w:t xml:space="preserve">2.4. </w:t>
      </w:r>
      <w:r w:rsidR="00B0496F" w:rsidRPr="00CD0EC2">
        <w:rPr>
          <w:sz w:val="28"/>
          <w:szCs w:val="28"/>
          <w:lang w:eastAsia="x-none"/>
        </w:rPr>
        <w:t xml:space="preserve">Срок предоставления </w:t>
      </w:r>
      <w:r w:rsidR="00DB1FA7">
        <w:rPr>
          <w:sz w:val="28"/>
          <w:szCs w:val="28"/>
          <w:lang w:eastAsia="x-none"/>
        </w:rPr>
        <w:t xml:space="preserve">муниципальной </w:t>
      </w:r>
      <w:r w:rsidR="00B0496F" w:rsidRPr="00CD0EC2">
        <w:rPr>
          <w:sz w:val="28"/>
          <w:szCs w:val="28"/>
          <w:lang w:eastAsia="x-none"/>
        </w:rPr>
        <w:t>услуги составляет:</w:t>
      </w:r>
    </w:p>
    <w:p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t>- н</w:t>
      </w:r>
      <w:r w:rsidR="00B0496F" w:rsidRPr="00A16E08">
        <w:rPr>
          <w:sz w:val="28"/>
          <w:szCs w:val="28"/>
          <w:lang w:eastAsia="x-none"/>
        </w:rPr>
        <w:t>е более семи рабочих дней со дня поступления уведомления о планируемом строительстве</w:t>
      </w:r>
      <w:r w:rsidR="004F07C5"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 xml:space="preserve">уведомления об изменении параметров </w:t>
      </w:r>
      <w:r w:rsidR="00B0496F" w:rsidRPr="00A16E08">
        <w:rPr>
          <w:sz w:val="28"/>
          <w:szCs w:val="28"/>
          <w:lang w:eastAsia="x-none"/>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lastRenderedPageBreak/>
        <w:t xml:space="preserve">- </w:t>
      </w:r>
      <w:r w:rsidR="00B0496F" w:rsidRPr="00A16E08">
        <w:rPr>
          <w:sz w:val="28"/>
          <w:szCs w:val="28"/>
          <w:lang w:eastAsia="x-none"/>
        </w:rPr>
        <w:t>не более двадцати рабочих дней со дня поступления уведомления о планируемом строительстве</w:t>
      </w:r>
      <w:r w:rsidR="00A62D99"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уведомления об изменении параметров</w:t>
      </w:r>
      <w:r w:rsidR="00634898" w:rsidRPr="00A16E08">
        <w:rPr>
          <w:sz w:val="28"/>
          <w:szCs w:val="28"/>
          <w:lang w:eastAsia="x-none"/>
        </w:rPr>
        <w:t xml:space="preserve"> </w:t>
      </w:r>
      <w:r w:rsidR="00B0496F" w:rsidRPr="00A16E08">
        <w:rPr>
          <w:sz w:val="28"/>
          <w:szCs w:val="28"/>
          <w:lang w:eastAsia="x-none"/>
        </w:rPr>
        <w:t>в Администрацию, в случае, предусмотренном частью 8 статьи 51.1 Градостроительного кодекса Российской Федерации.</w:t>
      </w:r>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7" w:name="sub_1027"/>
      <w:bookmarkEnd w:id="5"/>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8" w:name="sub_121028"/>
      <w:bookmarkStart w:id="9" w:name="sub_1028"/>
      <w:bookmarkEnd w:id="7"/>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37491" w:rsidRPr="006B2DE6" w:rsidRDefault="008D5563" w:rsidP="006B2DE6">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Устав ОМСУ.</w:t>
      </w:r>
    </w:p>
    <w:p w:rsidR="008F0055" w:rsidRPr="00A16E08" w:rsidRDefault="00F26724" w:rsidP="008F0055">
      <w:pPr>
        <w:tabs>
          <w:tab w:val="left" w:pos="142"/>
          <w:tab w:val="left" w:pos="284"/>
        </w:tabs>
        <w:ind w:firstLine="709"/>
        <w:jc w:val="both"/>
        <w:rPr>
          <w:sz w:val="28"/>
          <w:szCs w:val="28"/>
          <w:lang w:eastAsia="x-none"/>
        </w:rPr>
      </w:pPr>
      <w:r w:rsidRPr="00A16E08">
        <w:rPr>
          <w:sz w:val="28"/>
          <w:szCs w:val="28"/>
          <w:lang w:val="x-none" w:eastAsia="x-none"/>
        </w:rPr>
        <w:t>2.</w:t>
      </w:r>
      <w:r w:rsidRPr="00A16E08">
        <w:rPr>
          <w:sz w:val="28"/>
          <w:szCs w:val="28"/>
          <w:lang w:eastAsia="x-none"/>
        </w:rPr>
        <w:t>6</w:t>
      </w:r>
      <w:r w:rsidRPr="00A16E08">
        <w:rPr>
          <w:sz w:val="28"/>
          <w:szCs w:val="28"/>
          <w:lang w:val="x-none" w:eastAsia="x-none"/>
        </w:rPr>
        <w:t xml:space="preserve">. </w:t>
      </w:r>
      <w:r w:rsidRPr="00A16E08">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A16E08">
        <w:rPr>
          <w:sz w:val="28"/>
          <w:szCs w:val="28"/>
          <w:lang w:eastAsia="x-none"/>
        </w:rPr>
        <w:t xml:space="preserve">муниципальной </w:t>
      </w:r>
      <w:r w:rsidRPr="00A16E08">
        <w:rPr>
          <w:sz w:val="28"/>
          <w:szCs w:val="28"/>
          <w:lang w:eastAsia="x-none"/>
        </w:rPr>
        <w:t>услуги, подлежащих представлению заявителем</w:t>
      </w:r>
      <w:r w:rsidR="00615E1A" w:rsidRPr="00A16E08">
        <w:rPr>
          <w:sz w:val="28"/>
          <w:szCs w:val="28"/>
          <w:lang w:eastAsia="x-none"/>
        </w:rPr>
        <w:t>:</w:t>
      </w:r>
    </w:p>
    <w:p w:rsidR="002C3269" w:rsidRPr="00A16E08" w:rsidRDefault="00F0391F" w:rsidP="00A62D99">
      <w:pPr>
        <w:tabs>
          <w:tab w:val="left" w:pos="142"/>
          <w:tab w:val="left" w:pos="284"/>
        </w:tabs>
        <w:ind w:firstLine="709"/>
        <w:jc w:val="both"/>
        <w:rPr>
          <w:sz w:val="28"/>
          <w:szCs w:val="28"/>
          <w:lang w:eastAsia="x-none"/>
        </w:rPr>
      </w:pPr>
      <w:r w:rsidRPr="00A16E08">
        <w:rPr>
          <w:sz w:val="28"/>
          <w:szCs w:val="28"/>
          <w:lang w:eastAsia="x-none"/>
        </w:rPr>
        <w:t xml:space="preserve">а) </w:t>
      </w:r>
      <w:r w:rsidR="00634898" w:rsidRPr="00A16E08">
        <w:rPr>
          <w:sz w:val="28"/>
          <w:szCs w:val="28"/>
          <w:lang w:eastAsia="x-none"/>
        </w:rPr>
        <w:t>уведомление о планируемых строительстве или реконструкции объекта индивидуального жилищного строительства или садового дома</w:t>
      </w:r>
      <w:r w:rsidR="00BB0EA9">
        <w:rPr>
          <w:sz w:val="28"/>
          <w:szCs w:val="28"/>
          <w:lang w:eastAsia="x-none"/>
        </w:rPr>
        <w:t xml:space="preserve">, </w:t>
      </w:r>
      <w:r w:rsidR="00BB0EA9" w:rsidRPr="006B2DE6">
        <w:rPr>
          <w:sz w:val="28"/>
          <w:szCs w:val="28"/>
        </w:rPr>
        <w:t>по форме согласно Приложению 1</w:t>
      </w:r>
      <w:r w:rsidR="00A62D99" w:rsidRPr="006B2DE6">
        <w:rPr>
          <w:sz w:val="28"/>
          <w:szCs w:val="28"/>
          <w:lang w:eastAsia="x-none"/>
        </w:rPr>
        <w:t xml:space="preserve"> (уведомление</w:t>
      </w:r>
      <w:r w:rsidR="00733732" w:rsidRPr="006B2DE6">
        <w:rPr>
          <w:sz w:val="28"/>
          <w:szCs w:val="28"/>
          <w:lang w:eastAsia="x-none"/>
        </w:rPr>
        <w:t xml:space="preserve"> об</w:t>
      </w:r>
      <w:r w:rsidR="00A62D99" w:rsidRPr="006B2DE6">
        <w:rPr>
          <w:sz w:val="28"/>
          <w:szCs w:val="28"/>
          <w:lang w:eastAsia="x-none"/>
        </w:rPr>
        <w:t xml:space="preserve"> изменении параметров планируемого строительства или реконструкции объекта индивидуального жилищного строительства или садового дома</w:t>
      </w:r>
      <w:r w:rsidR="00BB0EA9" w:rsidRPr="006B2DE6">
        <w:rPr>
          <w:sz w:val="28"/>
          <w:szCs w:val="28"/>
          <w:lang w:eastAsia="x-none"/>
        </w:rPr>
        <w:t xml:space="preserve">, </w:t>
      </w:r>
      <w:r w:rsidR="00BB0EA9" w:rsidRPr="006B2DE6">
        <w:rPr>
          <w:sz w:val="28"/>
          <w:szCs w:val="28"/>
        </w:rPr>
        <w:t>по форме согласно Приложению 5</w:t>
      </w:r>
      <w:r w:rsidR="00A62D99" w:rsidRPr="006B2DE6">
        <w:rPr>
          <w:sz w:val="28"/>
          <w:szCs w:val="28"/>
          <w:lang w:eastAsia="x-none"/>
        </w:rPr>
        <w:t>)</w:t>
      </w:r>
      <w:r w:rsidRPr="006B2DE6">
        <w:rPr>
          <w:sz w:val="28"/>
          <w:szCs w:val="28"/>
          <w:lang w:eastAsia="x-none"/>
        </w:rPr>
        <w:t>.</w:t>
      </w:r>
      <w:r w:rsidRPr="00A16E08">
        <w:rPr>
          <w:sz w:val="28"/>
          <w:szCs w:val="28"/>
          <w:lang w:eastAsia="x-none"/>
        </w:rPr>
        <w:t xml:space="preserve"> </w:t>
      </w:r>
    </w:p>
    <w:p w:rsidR="00F0391F" w:rsidRPr="00A16E08" w:rsidRDefault="00F0391F" w:rsidP="00634898">
      <w:pPr>
        <w:tabs>
          <w:tab w:val="left" w:pos="142"/>
          <w:tab w:val="left" w:pos="284"/>
        </w:tabs>
        <w:ind w:firstLine="709"/>
        <w:jc w:val="both"/>
        <w:rPr>
          <w:sz w:val="28"/>
          <w:szCs w:val="28"/>
          <w:lang w:eastAsia="x-none"/>
        </w:rPr>
      </w:pPr>
      <w:r w:rsidRPr="00A16E08">
        <w:rPr>
          <w:sz w:val="28"/>
          <w:szCs w:val="28"/>
          <w:lang w:eastAsia="x-none"/>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w:t>
      </w:r>
      <w:r w:rsidR="006B2DE6">
        <w:rPr>
          <w:sz w:val="28"/>
          <w:szCs w:val="28"/>
          <w:lang w:eastAsia="x-none"/>
        </w:rPr>
        <w:t xml:space="preserve">е c представлением схематичного </w:t>
      </w:r>
      <w:r w:rsidRPr="00A16E08">
        <w:rPr>
          <w:sz w:val="28"/>
          <w:szCs w:val="28"/>
          <w:lang w:eastAsia="x-none"/>
        </w:rPr>
        <w:t>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lang w:eastAsia="x-none"/>
        </w:rPr>
        <w:t>,</w:t>
      </w:r>
      <w:r w:rsidR="00634898" w:rsidRPr="00A16E08">
        <w:rPr>
          <w:sz w:val="28"/>
          <w:szCs w:val="28"/>
          <w:lang w:eastAsia="x-none"/>
        </w:rPr>
        <w:t xml:space="preserve"> </w:t>
      </w:r>
      <w:r w:rsidR="00A62D99" w:rsidRPr="00A16E08">
        <w:rPr>
          <w:sz w:val="28"/>
          <w:szCs w:val="28"/>
          <w:lang w:eastAsia="x-none"/>
        </w:rPr>
        <w:t>уведомления об изменении параметров</w:t>
      </w:r>
      <w:r w:rsidR="00634898" w:rsidRPr="00A16E08">
        <w:rPr>
          <w:sz w:val="28"/>
          <w:szCs w:val="28"/>
          <w:lang w:eastAsia="x-none"/>
        </w:rPr>
        <w:t xml:space="preserve"> </w:t>
      </w:r>
      <w:r w:rsidRPr="00A16E08">
        <w:rPr>
          <w:sz w:val="28"/>
          <w:szCs w:val="28"/>
          <w:lang w:eastAsia="x-none"/>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lastRenderedPageBreak/>
        <w:t xml:space="preserve">в) документ, подтверждающий полномочия представителя заявителя действовать от имени заявителя (в случае обращения за получением </w:t>
      </w:r>
      <w:r w:rsidR="00DB1FA7">
        <w:rPr>
          <w:sz w:val="28"/>
          <w:szCs w:val="28"/>
          <w:lang w:eastAsia="x-none"/>
        </w:rPr>
        <w:t xml:space="preserve">муниципальной </w:t>
      </w:r>
      <w:r w:rsidRPr="00A16E08">
        <w:rPr>
          <w:sz w:val="28"/>
          <w:szCs w:val="28"/>
          <w:lang w:eastAsia="x-none"/>
        </w:rPr>
        <w:t xml:space="preserve">услуги представителя заявителя). </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937491" w:rsidRPr="00A16E08" w:rsidRDefault="00F0391F" w:rsidP="006B2DE6">
      <w:pPr>
        <w:tabs>
          <w:tab w:val="left" w:pos="142"/>
          <w:tab w:val="left" w:pos="284"/>
        </w:tabs>
        <w:ind w:firstLine="709"/>
        <w:jc w:val="both"/>
        <w:rPr>
          <w:sz w:val="28"/>
          <w:szCs w:val="28"/>
          <w:lang w:eastAsia="x-none"/>
        </w:rPr>
      </w:pPr>
      <w:r w:rsidRPr="00A16E08">
        <w:rPr>
          <w:sz w:val="28"/>
          <w:szCs w:val="28"/>
          <w:lang w:eastAsia="x-none"/>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w:t>
      </w:r>
      <w:r w:rsidR="002C3269" w:rsidRPr="00A16E08">
        <w:rPr>
          <w:sz w:val="28"/>
          <w:szCs w:val="28"/>
        </w:rPr>
        <w:lastRenderedPageBreak/>
        <w:t xml:space="preserve">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A136F2" w:rsidRPr="00A16E08" w:rsidRDefault="00F0391F" w:rsidP="00A136F2">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A16E08">
        <w:rPr>
          <w:rFonts w:eastAsia="Tahoma"/>
          <w:bCs/>
          <w:sz w:val="28"/>
          <w:szCs w:val="28"/>
          <w:lang w:bidi="ru-RU"/>
        </w:rPr>
        <w:t xml:space="preserve"> </w:t>
      </w:r>
    </w:p>
    <w:p w:rsidR="00937491" w:rsidRPr="00A16E08" w:rsidRDefault="00937491" w:rsidP="00202872">
      <w:pPr>
        <w:autoSpaceDE w:val="0"/>
        <w:autoSpaceDN w:val="0"/>
        <w:adjustRightInd w:val="0"/>
        <w:ind w:firstLine="709"/>
        <w:jc w:val="both"/>
        <w:rPr>
          <w:rFonts w:eastAsia="Tahoma"/>
          <w:bCs/>
          <w:sz w:val="28"/>
          <w:szCs w:val="28"/>
          <w:lang w:bidi="ru-RU"/>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DB1FA7" w:rsidP="009374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w:t>
      </w:r>
      <w:r w:rsidR="00937491" w:rsidRPr="00A16E08">
        <w:rPr>
          <w:rFonts w:ascii="Times New Roman" w:hAnsi="Times New Roman" w:cs="Times New Roman"/>
          <w:sz w:val="28"/>
          <w:szCs w:val="28"/>
        </w:rPr>
        <w:t>слуги запрещается требовать от Заявителя: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DB1FA7">
        <w:rPr>
          <w:rFonts w:ascii="Times New Roman" w:hAnsi="Times New Roman" w:cs="Times New Roman"/>
          <w:sz w:val="28"/>
          <w:szCs w:val="28"/>
        </w:rPr>
        <w:t>ющие в связи с предоставлением муниципальной у</w:t>
      </w:r>
      <w:r w:rsidRPr="00A16E08">
        <w:rPr>
          <w:rFonts w:ascii="Times New Roman" w:hAnsi="Times New Roman" w:cs="Times New Roman"/>
          <w:sz w:val="28"/>
          <w:szCs w:val="28"/>
        </w:rPr>
        <w:t>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rsidR="00937491" w:rsidRPr="006B2DE6" w:rsidRDefault="00937491" w:rsidP="006B2DE6">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937491" w:rsidRPr="00A16E08" w:rsidRDefault="00F0391F" w:rsidP="006B2DE6">
      <w:pPr>
        <w:tabs>
          <w:tab w:val="left" w:pos="142"/>
          <w:tab w:val="left" w:pos="284"/>
        </w:tabs>
        <w:ind w:firstLine="709"/>
        <w:jc w:val="both"/>
        <w:rPr>
          <w:sz w:val="28"/>
          <w:szCs w:val="28"/>
        </w:rPr>
      </w:pPr>
      <w:r w:rsidRPr="00A16E08">
        <w:rPr>
          <w:sz w:val="28"/>
          <w:szCs w:val="28"/>
        </w:rPr>
        <w:t xml:space="preserve">Оснований для приостановления предоставления </w:t>
      </w:r>
      <w:r w:rsidR="00DB1FA7">
        <w:rPr>
          <w:sz w:val="28"/>
          <w:szCs w:val="28"/>
        </w:rPr>
        <w:t xml:space="preserve">муниципальной </w:t>
      </w:r>
      <w:r w:rsidRPr="00A16E08">
        <w:rPr>
          <w:sz w:val="28"/>
          <w:szCs w:val="28"/>
        </w:rPr>
        <w:t>услуги не предусмотрено законодательством Российской Федерации.</w:t>
      </w:r>
    </w:p>
    <w:p w:rsidR="004A0D05" w:rsidRPr="00A16E08" w:rsidRDefault="00F26724" w:rsidP="00AA7DF5">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 xml:space="preserve">1) Предмет запроса не регламентируется законодательством в рамках </w:t>
      </w:r>
      <w:r w:rsidR="00DB1FA7">
        <w:rPr>
          <w:sz w:val="28"/>
          <w:szCs w:val="20"/>
        </w:rPr>
        <w:t xml:space="preserve">муниципальной </w:t>
      </w:r>
      <w:r w:rsidRPr="00A16E08">
        <w:rPr>
          <w:sz w:val="28"/>
          <w:szCs w:val="20"/>
        </w:rPr>
        <w:t>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00202872" w:rsidRPr="00A16E08">
        <w:rPr>
          <w:sz w:val="28"/>
          <w:szCs w:val="28"/>
        </w:rPr>
        <w:t>,</w:t>
      </w:r>
      <w:r w:rsidR="00634898" w:rsidRPr="00A16E08">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представлено в орган местного самоуправления, в полномочия которого не входит предоставление 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2829F1" w:rsidP="002829F1">
      <w:pPr>
        <w:tabs>
          <w:tab w:val="left" w:pos="142"/>
          <w:tab w:val="left" w:pos="284"/>
        </w:tabs>
        <w:ind w:firstLine="709"/>
        <w:jc w:val="both"/>
        <w:rPr>
          <w:sz w:val="28"/>
          <w:szCs w:val="28"/>
        </w:rPr>
      </w:pPr>
      <w:r w:rsidRPr="00A16E08">
        <w:rPr>
          <w:sz w:val="28"/>
          <w:szCs w:val="28"/>
        </w:rPr>
        <w:lastRenderedPageBreak/>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w:t>
      </w:r>
      <w:r w:rsidR="00CD0EC2">
        <w:rPr>
          <w:sz w:val="28"/>
          <w:szCs w:val="28"/>
        </w:rPr>
        <w:t xml:space="preserve"> </w:t>
      </w:r>
      <w:r w:rsidRPr="00A16E08">
        <w:rPr>
          <w:sz w:val="28"/>
          <w:szCs w:val="28"/>
        </w:rPr>
        <w:t>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Приложению </w:t>
      </w:r>
      <w:r w:rsidR="00BB0EA9" w:rsidRPr="00CD0EC2">
        <w:rPr>
          <w:sz w:val="28"/>
          <w:szCs w:val="28"/>
        </w:rPr>
        <w:t>2</w:t>
      </w:r>
      <w:r w:rsidRPr="00A16E08">
        <w:rPr>
          <w:sz w:val="28"/>
          <w:szCs w:val="28"/>
        </w:rPr>
        <w:t xml:space="preserve">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815309" w:rsidRPr="00A16E08">
        <w:t xml:space="preserve"> </w:t>
      </w:r>
      <w:r w:rsidR="00202872" w:rsidRPr="00A16E08">
        <w:rPr>
          <w:sz w:val="28"/>
          <w:szCs w:val="28"/>
        </w:rPr>
        <w:t>уведомлении об изменении параметров</w:t>
      </w:r>
      <w:r w:rsidR="00815309" w:rsidRPr="00A16E08">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а) указанные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б) размещение указанных в уведомлении о планируемом строительстве</w:t>
      </w:r>
      <w:r w:rsidR="00202872" w:rsidRPr="00A16E08">
        <w:rPr>
          <w:bCs/>
          <w:sz w:val="28"/>
          <w:szCs w:val="28"/>
        </w:rPr>
        <w:t>, уведомлении об изменении параметров</w:t>
      </w:r>
      <w:r w:rsidR="00815309" w:rsidRPr="00A16E08">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815309" w:rsidRPr="00A16E08">
        <w:t xml:space="preserve"> </w:t>
      </w:r>
      <w:r w:rsidR="005E327F" w:rsidRPr="00A16E08">
        <w:rPr>
          <w:bCs/>
          <w:sz w:val="28"/>
          <w:szCs w:val="28"/>
        </w:rPr>
        <w:t>уведомления об изменении параметров</w:t>
      </w:r>
      <w:r w:rsidRPr="00A16E08">
        <w:rPr>
          <w:bCs/>
          <w:sz w:val="28"/>
          <w:szCs w:val="28"/>
        </w:rPr>
        <w:t>;</w:t>
      </w:r>
    </w:p>
    <w:p w:rsidR="0019093E" w:rsidRPr="00A16E08" w:rsidRDefault="0019093E" w:rsidP="0019093E">
      <w:pPr>
        <w:autoSpaceDE w:val="0"/>
        <w:autoSpaceDN w:val="0"/>
        <w:adjustRightInd w:val="0"/>
        <w:ind w:firstLine="709"/>
        <w:jc w:val="both"/>
        <w:rPr>
          <w:bCs/>
          <w:sz w:val="28"/>
          <w:szCs w:val="28"/>
        </w:rPr>
      </w:pPr>
      <w:r w:rsidRPr="00A16E08">
        <w:rPr>
          <w:bCs/>
          <w:sz w:val="28"/>
          <w:szCs w:val="28"/>
        </w:rPr>
        <w:t xml:space="preserve">Отсутствие права на предоставление </w:t>
      </w:r>
      <w:r w:rsidR="00D22AAC" w:rsidRPr="00CD0EC2">
        <w:rPr>
          <w:bCs/>
          <w:sz w:val="28"/>
          <w:szCs w:val="28"/>
        </w:rPr>
        <w:t>муниципальной</w:t>
      </w:r>
      <w:r w:rsidRPr="00A16E08">
        <w:rPr>
          <w:bCs/>
          <w:sz w:val="28"/>
          <w:szCs w:val="28"/>
        </w:rPr>
        <w:t xml:space="preserve">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lastRenderedPageBreak/>
        <w:t>в) уведомление о планируемом строительстве</w:t>
      </w:r>
      <w:r w:rsidR="005E327F" w:rsidRPr="00A16E08">
        <w:rPr>
          <w:bCs/>
          <w:sz w:val="28"/>
          <w:szCs w:val="28"/>
        </w:rPr>
        <w:t>,</w:t>
      </w:r>
      <w:r w:rsidR="00815309" w:rsidRPr="00A16E08">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15309" w:rsidRPr="00A16E08">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0339" w:rsidRPr="00A16E08" w:rsidRDefault="00F30339" w:rsidP="00F30339">
      <w:pPr>
        <w:tabs>
          <w:tab w:val="left" w:pos="142"/>
          <w:tab w:val="left" w:pos="284"/>
        </w:tabs>
        <w:ind w:firstLine="709"/>
        <w:jc w:val="both"/>
        <w:rPr>
          <w:sz w:val="28"/>
          <w:szCs w:val="28"/>
        </w:rPr>
      </w:pPr>
      <w:r w:rsidRPr="00A16E08">
        <w:rPr>
          <w:sz w:val="28"/>
          <w:szCs w:val="28"/>
        </w:rPr>
        <w:t xml:space="preserve">2.10.2. В случае отсутствия в уведомлении о планируемом строительстве, </w:t>
      </w:r>
      <w:r w:rsidRPr="00A16E08">
        <w:t xml:space="preserve"> </w:t>
      </w:r>
      <w:r w:rsidRPr="00A16E08">
        <w:rPr>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A16E08" w:rsidRDefault="00937491" w:rsidP="008120AA">
      <w:pPr>
        <w:tabs>
          <w:tab w:val="left" w:pos="142"/>
          <w:tab w:val="left" w:pos="284"/>
        </w:tabs>
        <w:ind w:firstLine="709"/>
        <w:jc w:val="both"/>
        <w:rPr>
          <w:sz w:val="28"/>
          <w:szCs w:val="28"/>
          <w:lang w:eastAsia="x-none"/>
        </w:rPr>
      </w:pPr>
    </w:p>
    <w:p w:rsidR="008120AA" w:rsidRPr="00A16E08" w:rsidRDefault="008120AA" w:rsidP="008120AA">
      <w:pPr>
        <w:tabs>
          <w:tab w:val="left" w:pos="142"/>
          <w:tab w:val="left" w:pos="284"/>
        </w:tabs>
        <w:ind w:firstLine="709"/>
        <w:jc w:val="both"/>
        <w:rPr>
          <w:bCs/>
          <w:sz w:val="28"/>
          <w:szCs w:val="28"/>
        </w:rPr>
      </w:pPr>
      <w:r w:rsidRPr="00A16E08">
        <w:rPr>
          <w:sz w:val="28"/>
          <w:szCs w:val="28"/>
          <w:lang w:val="x-none" w:eastAsia="x-none"/>
        </w:rPr>
        <w:t>2.1</w:t>
      </w:r>
      <w:r w:rsidRPr="00A16E08">
        <w:rPr>
          <w:sz w:val="28"/>
          <w:szCs w:val="28"/>
          <w:lang w:eastAsia="x-none"/>
        </w:rPr>
        <w:t>1</w:t>
      </w:r>
      <w:r w:rsidRPr="00A16E08">
        <w:rPr>
          <w:sz w:val="28"/>
          <w:szCs w:val="28"/>
          <w:lang w:val="x-none" w:eastAsia="x-none"/>
        </w:rPr>
        <w:t xml:space="preserve">. </w:t>
      </w:r>
      <w:r w:rsidRPr="00A16E08">
        <w:rPr>
          <w:bCs/>
          <w:sz w:val="28"/>
          <w:szCs w:val="28"/>
        </w:rPr>
        <w:t xml:space="preserve">Предоставление </w:t>
      </w:r>
      <w:r w:rsidR="00DB1FA7">
        <w:rPr>
          <w:bCs/>
          <w:sz w:val="28"/>
          <w:szCs w:val="28"/>
        </w:rPr>
        <w:t xml:space="preserve">муниципальной </w:t>
      </w:r>
      <w:r w:rsidRPr="00A16E08">
        <w:rPr>
          <w:bCs/>
          <w:sz w:val="28"/>
          <w:szCs w:val="28"/>
        </w:rPr>
        <w:t>услуги осуществляется без взимания платы</w:t>
      </w:r>
      <w:r w:rsidR="00DB1FA7">
        <w:rPr>
          <w:bCs/>
          <w:sz w:val="28"/>
          <w:szCs w:val="28"/>
        </w:rPr>
        <w:t>.</w:t>
      </w:r>
    </w:p>
    <w:p w:rsidR="008120AA" w:rsidRPr="00A16E08" w:rsidRDefault="008120AA" w:rsidP="00F0391F">
      <w:pPr>
        <w:autoSpaceDE w:val="0"/>
        <w:autoSpaceDN w:val="0"/>
        <w:adjustRightInd w:val="0"/>
        <w:ind w:firstLine="709"/>
        <w:jc w:val="both"/>
        <w:rPr>
          <w:sz w:val="28"/>
          <w:szCs w:val="28"/>
          <w:lang w:eastAsia="x-none"/>
        </w:rPr>
      </w:pPr>
      <w:r w:rsidRPr="00A16E08">
        <w:rPr>
          <w:sz w:val="28"/>
          <w:szCs w:val="28"/>
          <w:lang w:val="x-none" w:eastAsia="x-none"/>
        </w:rPr>
        <w:t>2.1</w:t>
      </w:r>
      <w:r w:rsidRPr="00A16E08">
        <w:rPr>
          <w:sz w:val="28"/>
          <w:szCs w:val="28"/>
          <w:lang w:eastAsia="x-none"/>
        </w:rPr>
        <w:t>2</w:t>
      </w:r>
      <w:r w:rsidRPr="00A16E08">
        <w:rPr>
          <w:sz w:val="28"/>
          <w:szCs w:val="28"/>
          <w:lang w:val="x-none" w:eastAsia="x-none"/>
        </w:rPr>
        <w:t xml:space="preserve">. Максимальный срок ожидания в очереди при подаче запроса о предоставлении </w:t>
      </w:r>
      <w:r w:rsidRPr="00A16E08">
        <w:rPr>
          <w:sz w:val="28"/>
          <w:szCs w:val="28"/>
          <w:lang w:eastAsia="x-none"/>
        </w:rPr>
        <w:t>муниципальной</w:t>
      </w:r>
      <w:r w:rsidRPr="00A16E08">
        <w:rPr>
          <w:sz w:val="28"/>
          <w:szCs w:val="28"/>
          <w:lang w:val="x-none" w:eastAsia="x-none"/>
        </w:rPr>
        <w:t xml:space="preserve"> услуги и при получении результата предоставления </w:t>
      </w:r>
      <w:r w:rsidRPr="00A16E08">
        <w:rPr>
          <w:sz w:val="28"/>
          <w:szCs w:val="28"/>
          <w:lang w:eastAsia="x-none"/>
        </w:rPr>
        <w:t>муниципальной</w:t>
      </w:r>
      <w:r w:rsidRPr="00A16E08">
        <w:rPr>
          <w:sz w:val="28"/>
          <w:szCs w:val="28"/>
          <w:lang w:val="x-none" w:eastAsia="x-none"/>
        </w:rPr>
        <w:t xml:space="preserve"> услуги </w:t>
      </w:r>
      <w:r w:rsidRPr="00A16E08">
        <w:rPr>
          <w:sz w:val="28"/>
          <w:szCs w:val="28"/>
          <w:lang w:eastAsia="x-none"/>
        </w:rPr>
        <w:t xml:space="preserve">в Администрации или </w:t>
      </w:r>
      <w:r w:rsidR="00006616" w:rsidRPr="00A16E08">
        <w:rPr>
          <w:sz w:val="28"/>
          <w:szCs w:val="28"/>
          <w:lang w:eastAsia="x-none"/>
        </w:rPr>
        <w:t>МФЦ</w:t>
      </w:r>
      <w:r w:rsidRPr="00A16E08">
        <w:rPr>
          <w:sz w:val="28"/>
          <w:szCs w:val="28"/>
          <w:lang w:eastAsia="x-none"/>
        </w:rPr>
        <w:t xml:space="preserve"> </w:t>
      </w:r>
      <w:r w:rsidRPr="00A16E08">
        <w:rPr>
          <w:sz w:val="28"/>
          <w:szCs w:val="28"/>
          <w:lang w:val="x-none" w:eastAsia="x-none"/>
        </w:rPr>
        <w:t>составляет не более 15 минут.</w:t>
      </w:r>
    </w:p>
    <w:p w:rsidR="00290BA0" w:rsidRPr="00A16E08" w:rsidRDefault="008120AA"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2.13. </w:t>
      </w:r>
      <w:r w:rsidR="00290BA0" w:rsidRPr="00A16E08">
        <w:rPr>
          <w:sz w:val="28"/>
          <w:szCs w:val="28"/>
          <w:lang w:val="x-none" w:eastAsia="x-none"/>
        </w:rPr>
        <w:t>Срок регистрации запроса заявителя о предоставлении муниципальной у</w:t>
      </w:r>
      <w:r w:rsidR="00DB1FA7">
        <w:rPr>
          <w:sz w:val="28"/>
          <w:szCs w:val="28"/>
          <w:lang w:val="x-none" w:eastAsia="x-none"/>
        </w:rPr>
        <w:t>слуги составляет в ОМСУ</w:t>
      </w:r>
      <w:r w:rsidR="00290BA0" w:rsidRPr="00A16E08">
        <w:rPr>
          <w:sz w:val="28"/>
          <w:szCs w:val="28"/>
          <w:lang w:val="x-none" w:eastAsia="x-none"/>
        </w:rPr>
        <w:t>:</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личном обращении – 1 рабочий день с даты поступления;</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направлении запроса</w:t>
      </w:r>
      <w:r w:rsidR="00DB1FA7">
        <w:rPr>
          <w:sz w:val="28"/>
          <w:szCs w:val="28"/>
          <w:lang w:val="x-none" w:eastAsia="x-none"/>
        </w:rPr>
        <w:t xml:space="preserve"> почтовой связью в ОМСУ</w:t>
      </w:r>
      <w:r w:rsidRPr="00A16E08">
        <w:rPr>
          <w:sz w:val="28"/>
          <w:szCs w:val="28"/>
          <w:lang w:val="x-none" w:eastAsia="x-none"/>
        </w:rPr>
        <w:t xml:space="preserve"> - 1 рабочий день с даты поступления;</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 при направлении запроса на бумажном носителе </w:t>
      </w:r>
      <w:r w:rsidR="00DB1FA7">
        <w:rPr>
          <w:sz w:val="28"/>
          <w:szCs w:val="28"/>
          <w:lang w:val="x-none" w:eastAsia="x-none"/>
        </w:rPr>
        <w:t xml:space="preserve">из ГБУ ЛО «МФЦ» </w:t>
      </w:r>
      <w:r w:rsidR="00DB1FA7">
        <w:rPr>
          <w:sz w:val="28"/>
          <w:szCs w:val="28"/>
          <w:lang w:val="x-none" w:eastAsia="x-none"/>
        </w:rPr>
        <w:br/>
        <w:t>в ОМСУ</w:t>
      </w:r>
      <w:r w:rsidRPr="00A16E08">
        <w:rPr>
          <w:sz w:val="28"/>
          <w:szCs w:val="28"/>
          <w:lang w:val="x-none" w:eastAsia="x-none"/>
        </w:rPr>
        <w:t xml:space="preserve"> – 1 рабочий день с даты поступления документов </w:t>
      </w:r>
      <w:r w:rsidR="00DB1FA7">
        <w:rPr>
          <w:sz w:val="28"/>
          <w:szCs w:val="28"/>
          <w:lang w:val="x-none" w:eastAsia="x-none"/>
        </w:rPr>
        <w:t>из ГБУ ЛО «МФЦ» в  ОМСУ</w:t>
      </w:r>
      <w:r w:rsidRPr="00A16E08">
        <w:rPr>
          <w:sz w:val="28"/>
          <w:szCs w:val="28"/>
          <w:lang w:val="x-none" w:eastAsia="x-none"/>
        </w:rPr>
        <w:t>;</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направлении запроса в форме электронного докуме</w:t>
      </w:r>
      <w:r w:rsidR="00D97CE2">
        <w:rPr>
          <w:sz w:val="28"/>
          <w:szCs w:val="28"/>
          <w:lang w:val="x-none" w:eastAsia="x-none"/>
        </w:rPr>
        <w:t xml:space="preserve">нта посредством ЕПГУ </w:t>
      </w:r>
      <w:r w:rsidRPr="00A16E08">
        <w:rPr>
          <w:sz w:val="28"/>
          <w:szCs w:val="28"/>
          <w:lang w:val="x-none" w:eastAsia="x-none"/>
        </w:rPr>
        <w:t xml:space="preserve">(при наличии технической возможности) – 1 рабочий день </w:t>
      </w:r>
      <w:r w:rsidRPr="00A16E08">
        <w:rPr>
          <w:sz w:val="28"/>
          <w:szCs w:val="28"/>
          <w:lang w:val="x-none" w:eastAsia="x-none"/>
        </w:rPr>
        <w:br/>
        <w:t>с даты поступления.</w:t>
      </w:r>
    </w:p>
    <w:p w:rsidR="00937491" w:rsidRPr="00A16E08" w:rsidRDefault="00937491" w:rsidP="00937491">
      <w:pPr>
        <w:pStyle w:val="ConsPlusNormal"/>
        <w:ind w:firstLine="539"/>
        <w:jc w:val="both"/>
        <w:rPr>
          <w:rFonts w:ascii="Times New Roman" w:hAnsi="Times New Roman" w:cs="Times New Roman"/>
          <w:sz w:val="28"/>
          <w:szCs w:val="28"/>
        </w:rPr>
      </w:pPr>
      <w:bookmarkStart w:id="10" w:name="Par0"/>
      <w:bookmarkStart w:id="11" w:name="sub_1003"/>
      <w:bookmarkEnd w:id="8"/>
      <w:bookmarkEnd w:id="9"/>
      <w:bookmarkEnd w:id="10"/>
      <w:r w:rsidRPr="00A16E08">
        <w:rPr>
          <w:rFonts w:ascii="Times New Roman" w:hAnsi="Times New Roman" w:cs="Times New Roman"/>
          <w:sz w:val="28"/>
          <w:szCs w:val="28"/>
        </w:rPr>
        <w:t xml:space="preserve">2.14. Требования к помещениям, в которых предоставляется Услуга, к залу ожидания, местам для заполнения запросов о предоставлении Услуги, информационным </w:t>
      </w:r>
      <w:r w:rsidRPr="00A16E08">
        <w:rPr>
          <w:rFonts w:ascii="Times New Roman" w:hAnsi="Times New Roman" w:cs="Times New Roman"/>
          <w:sz w:val="28"/>
          <w:szCs w:val="28"/>
        </w:rPr>
        <w:lastRenderedPageBreak/>
        <w:t xml:space="preserve">стендам с образцами их заполнения и перечнем документов, </w:t>
      </w:r>
      <w:r w:rsidR="00DB1FA7">
        <w:rPr>
          <w:rFonts w:ascii="Times New Roman" w:hAnsi="Times New Roman" w:cs="Times New Roman"/>
          <w:sz w:val="28"/>
          <w:szCs w:val="28"/>
        </w:rPr>
        <w:t>необходимых для предоставления муниципальной у</w:t>
      </w:r>
      <w:r w:rsidRPr="00A16E08">
        <w:rPr>
          <w:rFonts w:ascii="Times New Roman" w:hAnsi="Times New Roman" w:cs="Times New Roman"/>
          <w:sz w:val="28"/>
          <w:szCs w:val="28"/>
        </w:rPr>
        <w:t>слуги.</w:t>
      </w:r>
    </w:p>
    <w:p w:rsidR="00937491" w:rsidRPr="00A16E08" w:rsidRDefault="00DB1FA7" w:rsidP="00937491">
      <w:pPr>
        <w:pStyle w:val="ConsPlusNormal"/>
        <w:ind w:firstLine="539"/>
        <w:jc w:val="both"/>
        <w:rPr>
          <w:rFonts w:ascii="Times New Roman" w:hAnsi="Times New Roman" w:cs="Times New Roman"/>
          <w:sz w:val="28"/>
          <w:szCs w:val="28"/>
        </w:rPr>
      </w:pPr>
      <w:r w:rsidRPr="00114F9E">
        <w:rPr>
          <w:rFonts w:ascii="Times New Roman" w:hAnsi="Times New Roman" w:cs="Times New Roman"/>
          <w:sz w:val="28"/>
          <w:szCs w:val="28"/>
        </w:rPr>
        <w:t>2.14.1. Предоставление муниципальной у</w:t>
      </w:r>
      <w:r w:rsidR="00937491" w:rsidRPr="00114F9E">
        <w:rPr>
          <w:rFonts w:ascii="Times New Roman" w:hAnsi="Times New Roman" w:cs="Times New Roman"/>
          <w:sz w:val="28"/>
          <w:szCs w:val="28"/>
        </w:rPr>
        <w:t>слуги осуществляется в специально выделенных для этих ц</w:t>
      </w:r>
      <w:r w:rsidRPr="00114F9E">
        <w:rPr>
          <w:rFonts w:ascii="Times New Roman" w:hAnsi="Times New Roman" w:cs="Times New Roman"/>
          <w:sz w:val="28"/>
          <w:szCs w:val="28"/>
        </w:rPr>
        <w:t>елей помещениях ОМСУ</w:t>
      </w:r>
      <w:r w:rsidR="00937491" w:rsidRPr="00114F9E">
        <w:rPr>
          <w:rFonts w:ascii="Times New Roman" w:hAnsi="Times New Roman" w:cs="Times New Roman"/>
          <w:sz w:val="28"/>
          <w:szCs w:val="28"/>
        </w:rPr>
        <w:t xml:space="preserve">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w:t>
      </w:r>
      <w:r w:rsidR="00114F9E">
        <w:rPr>
          <w:rFonts w:ascii="Times New Roman" w:hAnsi="Times New Roman" w:cs="Times New Roman"/>
          <w:sz w:val="28"/>
          <w:szCs w:val="28"/>
        </w:rPr>
        <w:t xml:space="preserve">и необходимости работником МФЦ </w:t>
      </w:r>
      <w:r w:rsidRPr="00A16E08">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w:t>
      </w:r>
      <w:r w:rsidR="00E30C17">
        <w:rPr>
          <w:rFonts w:ascii="Times New Roman" w:hAnsi="Times New Roman" w:cs="Times New Roman"/>
          <w:sz w:val="28"/>
          <w:szCs w:val="28"/>
        </w:rPr>
        <w:t>тов, необходимых для получения муниципальной у</w:t>
      </w:r>
      <w:r w:rsidRPr="00A16E08">
        <w:rPr>
          <w:rFonts w:ascii="Times New Roman" w:hAnsi="Times New Roman" w:cs="Times New Roman"/>
          <w:sz w:val="28"/>
          <w:szCs w:val="28"/>
        </w:rPr>
        <w:t>слуги, канцелярскими принадлежностями, а также информационными стендами, содержащими актуальную и исчерпывающую информа</w:t>
      </w:r>
      <w:r w:rsidR="00E30C17">
        <w:rPr>
          <w:rFonts w:ascii="Times New Roman" w:hAnsi="Times New Roman" w:cs="Times New Roman"/>
          <w:sz w:val="28"/>
          <w:szCs w:val="28"/>
        </w:rPr>
        <w:t>цию, необходимую для получения муниципальной у</w:t>
      </w:r>
      <w:r w:rsidRPr="00A16E08">
        <w:rPr>
          <w:rFonts w:ascii="Times New Roman" w:hAnsi="Times New Roman" w:cs="Times New Roman"/>
          <w:sz w:val="28"/>
          <w:szCs w:val="28"/>
        </w:rPr>
        <w:t>слуги, и информацию о часах приема заявлений.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w:t>
      </w:r>
      <w:r w:rsidR="00E30C17">
        <w:rPr>
          <w:rFonts w:ascii="Times New Roman" w:hAnsi="Times New Roman" w:cs="Times New Roman"/>
          <w:sz w:val="28"/>
          <w:szCs w:val="28"/>
        </w:rPr>
        <w:t>азатели доступности и качества муниципальной у</w:t>
      </w:r>
      <w:r w:rsidRPr="00A16E08">
        <w:rPr>
          <w:rFonts w:ascii="Times New Roman" w:hAnsi="Times New Roman" w:cs="Times New Roman"/>
          <w:sz w:val="28"/>
          <w:szCs w:val="28"/>
        </w:rPr>
        <w:t>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w:t>
      </w:r>
      <w:r w:rsidR="00E30C17">
        <w:rPr>
          <w:rFonts w:ascii="Times New Roman" w:hAnsi="Times New Roman" w:cs="Times New Roman"/>
          <w:sz w:val="28"/>
          <w:szCs w:val="28"/>
        </w:rPr>
        <w:t>казатели доступности муниципальной у</w:t>
      </w:r>
      <w:r w:rsidRPr="00A16E08">
        <w:rPr>
          <w:rFonts w:ascii="Times New Roman" w:hAnsi="Times New Roman" w:cs="Times New Roman"/>
          <w:sz w:val="28"/>
          <w:szCs w:val="28"/>
        </w:rPr>
        <w:t>слуги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w:t>
      </w:r>
      <w:r w:rsidR="00E30C17">
        <w:rPr>
          <w:rFonts w:ascii="Times New Roman" w:hAnsi="Times New Roman" w:cs="Times New Roman"/>
          <w:sz w:val="28"/>
          <w:szCs w:val="28"/>
        </w:rPr>
        <w:t>упность к месту предоставления муниципальной у</w:t>
      </w:r>
      <w:r w:rsidRPr="00A16E08">
        <w:rPr>
          <w:rFonts w:ascii="Times New Roman" w:hAnsi="Times New Roman" w:cs="Times New Roman"/>
          <w:sz w:val="28"/>
          <w:szCs w:val="28"/>
        </w:rPr>
        <w:t>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полн</w:t>
      </w:r>
      <w:r w:rsidR="00E30C17">
        <w:rPr>
          <w:rFonts w:ascii="Times New Roman" w:hAnsi="Times New Roman" w:cs="Times New Roman"/>
          <w:sz w:val="28"/>
          <w:szCs w:val="28"/>
        </w:rPr>
        <w:t xml:space="preserve">ой и достоверной информации о муниципальной услуге в </w:t>
      </w:r>
      <w:r w:rsidRPr="00A16E08">
        <w:rPr>
          <w:rFonts w:ascii="Times New Roman" w:hAnsi="Times New Roman" w:cs="Times New Roman"/>
          <w:sz w:val="28"/>
          <w:szCs w:val="28"/>
        </w:rPr>
        <w:t>МФЦ, по телефону, на официальном сайте органа, предоставляющего услу</w:t>
      </w:r>
      <w:r w:rsidR="002651E4">
        <w:rPr>
          <w:rFonts w:ascii="Times New Roman" w:hAnsi="Times New Roman" w:cs="Times New Roman"/>
          <w:sz w:val="28"/>
          <w:szCs w:val="28"/>
        </w:rPr>
        <w:t>гу, посредством ЕПГУ</w:t>
      </w:r>
      <w:r w:rsidRPr="00A16E08">
        <w:rPr>
          <w:rFonts w:ascii="Times New Roman" w:hAnsi="Times New Roman" w:cs="Times New Roman"/>
          <w:sz w:val="28"/>
          <w:szCs w:val="28"/>
        </w:rPr>
        <w:t>;</w:t>
      </w:r>
    </w:p>
    <w:p w:rsidR="00937491" w:rsidRPr="00A16E08" w:rsidRDefault="00E30C17" w:rsidP="009374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w:t>
      </w:r>
      <w:r w:rsidR="00937491" w:rsidRPr="00A16E08">
        <w:rPr>
          <w:rFonts w:ascii="Times New Roman" w:hAnsi="Times New Roman" w:cs="Times New Roman"/>
          <w:sz w:val="28"/>
          <w:szCs w:val="28"/>
        </w:rPr>
        <w:t>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5) обеспечение для заявителя возможности получения информации о хо</w:t>
      </w:r>
      <w:r w:rsidR="00E30C17">
        <w:rPr>
          <w:rFonts w:ascii="Times New Roman" w:hAnsi="Times New Roman" w:cs="Times New Roman"/>
          <w:sz w:val="28"/>
          <w:szCs w:val="28"/>
        </w:rPr>
        <w:t>де и результате предоставления муниципальной у</w:t>
      </w:r>
      <w:r w:rsidRPr="00A16E08">
        <w:rPr>
          <w:rFonts w:ascii="Times New Roman" w:hAnsi="Times New Roman" w:cs="Times New Roman"/>
          <w:sz w:val="28"/>
          <w:szCs w:val="28"/>
        </w:rPr>
        <w:t>слуги с и</w:t>
      </w:r>
      <w:r w:rsidR="002651E4">
        <w:rPr>
          <w:rFonts w:ascii="Times New Roman" w:hAnsi="Times New Roman" w:cs="Times New Roman"/>
          <w:sz w:val="28"/>
          <w:szCs w:val="28"/>
        </w:rPr>
        <w:t>спользованием ЕПГУ</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w:t>
      </w:r>
      <w:r w:rsidR="00E30C17">
        <w:rPr>
          <w:rFonts w:ascii="Times New Roman" w:hAnsi="Times New Roman" w:cs="Times New Roman"/>
          <w:sz w:val="28"/>
          <w:szCs w:val="28"/>
        </w:rPr>
        <w:t>иям, в которых предоставляется муниципальной у</w:t>
      </w:r>
      <w:r w:rsidRPr="00A16E08">
        <w:rPr>
          <w:rFonts w:ascii="Times New Roman" w:hAnsi="Times New Roman" w:cs="Times New Roman"/>
          <w:sz w:val="28"/>
          <w:szCs w:val="28"/>
        </w:rPr>
        <w:t>слуга.</w:t>
      </w:r>
    </w:p>
    <w:p w:rsidR="00937491" w:rsidRPr="00A16E08" w:rsidRDefault="00E30C17" w:rsidP="009374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w:t>
      </w:r>
      <w:r w:rsidR="00937491" w:rsidRPr="00A16E08">
        <w:rPr>
          <w:rFonts w:ascii="Times New Roman" w:hAnsi="Times New Roman" w:cs="Times New Roman"/>
          <w:sz w:val="28"/>
          <w:szCs w:val="28"/>
        </w:rPr>
        <w:t>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w:t>
      </w:r>
      <w:r w:rsidR="00E30C17">
        <w:rPr>
          <w:rFonts w:ascii="Times New Roman" w:hAnsi="Times New Roman" w:cs="Times New Roman"/>
          <w:sz w:val="28"/>
          <w:szCs w:val="28"/>
        </w:rPr>
        <w:t>ения муниципальной у</w:t>
      </w:r>
      <w:r w:rsidRPr="00A16E08">
        <w:rPr>
          <w:rFonts w:ascii="Times New Roman" w:hAnsi="Times New Roman" w:cs="Times New Roman"/>
          <w:sz w:val="28"/>
          <w:szCs w:val="28"/>
        </w:rPr>
        <w:t>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 осуществление не более одного обращения заявителя к работникам МФЦ при </w:t>
      </w:r>
      <w:r w:rsidR="00E30C17">
        <w:rPr>
          <w:rFonts w:ascii="Times New Roman" w:hAnsi="Times New Roman" w:cs="Times New Roman"/>
          <w:sz w:val="28"/>
          <w:szCs w:val="28"/>
        </w:rPr>
        <w:t>подаче документов на получение муниципальной у</w:t>
      </w:r>
      <w:r w:rsidRPr="00A16E08">
        <w:rPr>
          <w:rFonts w:ascii="Times New Roman" w:hAnsi="Times New Roman" w:cs="Times New Roman"/>
          <w:sz w:val="28"/>
          <w:szCs w:val="28"/>
        </w:rPr>
        <w:t>слуги и не более одного обращения при получении результата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4) отсутствие жалоб на действия или бездействие </w:t>
      </w:r>
      <w:r w:rsidR="00E30C17">
        <w:rPr>
          <w:rFonts w:ascii="Times New Roman" w:hAnsi="Times New Roman" w:cs="Times New Roman"/>
          <w:sz w:val="28"/>
          <w:szCs w:val="28"/>
        </w:rPr>
        <w:t>должностных лиц ОМСУ</w:t>
      </w:r>
      <w:r w:rsidRPr="00A16E08">
        <w:rPr>
          <w:rFonts w:ascii="Times New Roman" w:hAnsi="Times New Roman" w:cs="Times New Roman"/>
          <w:sz w:val="28"/>
          <w:szCs w:val="28"/>
        </w:rPr>
        <w:t>, поданных в установленном порядке.</w:t>
      </w:r>
    </w:p>
    <w:p w:rsidR="00937491" w:rsidRDefault="00937491" w:rsidP="00E30C17">
      <w:pPr>
        <w:pStyle w:val="ConsPlusNormal"/>
        <w:ind w:firstLine="539"/>
        <w:contextualSpacing/>
        <w:jc w:val="both"/>
        <w:rPr>
          <w:rFonts w:ascii="Times New Roman" w:hAnsi="Times New Roman" w:cs="Times New Roman"/>
          <w:sz w:val="28"/>
          <w:szCs w:val="28"/>
        </w:rPr>
      </w:pPr>
      <w:r w:rsidRPr="00A16E08">
        <w:rPr>
          <w:rFonts w:ascii="Times New Roman" w:hAnsi="Times New Roman" w:cs="Times New Roman"/>
          <w:sz w:val="28"/>
          <w:szCs w:val="28"/>
        </w:rPr>
        <w:t>2.15</w:t>
      </w:r>
      <w:r w:rsidR="00E30C17">
        <w:rPr>
          <w:rFonts w:ascii="Times New Roman" w:hAnsi="Times New Roman" w:cs="Times New Roman"/>
          <w:sz w:val="28"/>
          <w:szCs w:val="28"/>
        </w:rPr>
        <w:t>.4. После получения результата муниципальной у</w:t>
      </w:r>
      <w:r w:rsidRPr="00A16E08">
        <w:rPr>
          <w:rFonts w:ascii="Times New Roman" w:hAnsi="Times New Roman" w:cs="Times New Roman"/>
          <w:sz w:val="28"/>
          <w:szCs w:val="28"/>
        </w:rPr>
        <w:t>слуги, предоставление которой осуществлялось в электро</w:t>
      </w:r>
      <w:r w:rsidR="002651E4">
        <w:rPr>
          <w:rFonts w:ascii="Times New Roman" w:hAnsi="Times New Roman" w:cs="Times New Roman"/>
          <w:sz w:val="28"/>
          <w:szCs w:val="28"/>
        </w:rPr>
        <w:t>нной форме через ЕПГУ,</w:t>
      </w:r>
      <w:r w:rsidRPr="00A16E08">
        <w:rPr>
          <w:rFonts w:ascii="Times New Roman" w:hAnsi="Times New Roman" w:cs="Times New Roman"/>
          <w:sz w:val="28"/>
          <w:szCs w:val="28"/>
        </w:rPr>
        <w:t xml:space="preserve"> либо посредством МФЦ, заявителю обеспечивается возмож</w:t>
      </w:r>
      <w:r w:rsidR="00E30C17">
        <w:rPr>
          <w:rFonts w:ascii="Times New Roman" w:hAnsi="Times New Roman" w:cs="Times New Roman"/>
          <w:sz w:val="28"/>
          <w:szCs w:val="28"/>
        </w:rPr>
        <w:t>ность оценки качества оказания у</w:t>
      </w:r>
      <w:r w:rsidRPr="00A16E08">
        <w:rPr>
          <w:rFonts w:ascii="Times New Roman" w:hAnsi="Times New Roman" w:cs="Times New Roman"/>
          <w:sz w:val="28"/>
          <w:szCs w:val="28"/>
        </w:rPr>
        <w:t>слуги.</w:t>
      </w:r>
    </w:p>
    <w:p w:rsidR="00E30C17" w:rsidRPr="00A16E08" w:rsidRDefault="00E30C17" w:rsidP="00E30C17">
      <w:pPr>
        <w:pStyle w:val="ConsPlusNormal"/>
        <w:ind w:firstLine="539"/>
        <w:contextualSpacing/>
        <w:jc w:val="both"/>
        <w:rPr>
          <w:rFonts w:ascii="Times New Roman" w:hAnsi="Times New Roman" w:cs="Times New Roman"/>
          <w:sz w:val="28"/>
          <w:szCs w:val="28"/>
        </w:rPr>
      </w:pPr>
    </w:p>
    <w:p w:rsidR="00937491" w:rsidRDefault="00937491" w:rsidP="00E30C17">
      <w:pPr>
        <w:pStyle w:val="ConsPlusNormal"/>
        <w:spacing w:before="220"/>
        <w:ind w:firstLine="539"/>
        <w:contextualSpacing/>
        <w:jc w:val="both"/>
        <w:rPr>
          <w:rFonts w:ascii="Times New Roman" w:hAnsi="Times New Roman" w:cs="Times New Roman"/>
          <w:sz w:val="28"/>
          <w:szCs w:val="28"/>
        </w:rPr>
      </w:pPr>
      <w:r w:rsidRPr="00A16E08">
        <w:rPr>
          <w:rFonts w:ascii="Times New Roman" w:hAnsi="Times New Roman" w:cs="Times New Roman"/>
          <w:sz w:val="28"/>
          <w:szCs w:val="28"/>
        </w:rPr>
        <w:t>2.16.  Получение услуг, которые являются необходимыми и об</w:t>
      </w:r>
      <w:r w:rsidR="00E30C17">
        <w:rPr>
          <w:rFonts w:ascii="Times New Roman" w:hAnsi="Times New Roman" w:cs="Times New Roman"/>
          <w:sz w:val="28"/>
          <w:szCs w:val="28"/>
        </w:rPr>
        <w:t>язательными для предоставления муниципальной у</w:t>
      </w:r>
      <w:r w:rsidRPr="00A16E08">
        <w:rPr>
          <w:rFonts w:ascii="Times New Roman" w:hAnsi="Times New Roman" w:cs="Times New Roman"/>
          <w:sz w:val="28"/>
          <w:szCs w:val="28"/>
        </w:rPr>
        <w:t>слуги, не требуется.</w:t>
      </w:r>
    </w:p>
    <w:p w:rsidR="00E30C17" w:rsidRPr="00A16E08" w:rsidRDefault="00E30C17" w:rsidP="00E30C17">
      <w:pPr>
        <w:pStyle w:val="ConsPlusNormal"/>
        <w:spacing w:before="220"/>
        <w:ind w:firstLine="539"/>
        <w:contextualSpacing/>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w:t>
      </w:r>
      <w:r w:rsidR="00CA7293">
        <w:rPr>
          <w:rFonts w:ascii="Times New Roman" w:hAnsi="Times New Roman" w:cs="Times New Roman"/>
          <w:sz w:val="28"/>
          <w:szCs w:val="28"/>
        </w:rPr>
        <w:t>щие особенности предоставления муниципальной у</w:t>
      </w:r>
      <w:r w:rsidRPr="00A16E08">
        <w:rPr>
          <w:rFonts w:ascii="Times New Roman" w:hAnsi="Times New Roman" w:cs="Times New Roman"/>
          <w:sz w:val="28"/>
          <w:szCs w:val="28"/>
        </w:rPr>
        <w:t>слуги по экстерриториальному принцип</w:t>
      </w:r>
      <w:r w:rsidR="00CA7293">
        <w:rPr>
          <w:rFonts w:ascii="Times New Roman" w:hAnsi="Times New Roman" w:cs="Times New Roman"/>
          <w:sz w:val="28"/>
          <w:szCs w:val="28"/>
        </w:rPr>
        <w:t>у и особенности предоставления муниципальной у</w:t>
      </w:r>
      <w:r w:rsidRPr="00A16E08">
        <w:rPr>
          <w:rFonts w:ascii="Times New Roman" w:hAnsi="Times New Roman" w:cs="Times New Roman"/>
          <w:sz w:val="28"/>
          <w:szCs w:val="28"/>
        </w:rPr>
        <w:t>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2.17.1. </w:t>
      </w:r>
      <w:r w:rsidR="00E30C17">
        <w:rPr>
          <w:rFonts w:ascii="Times New Roman" w:hAnsi="Times New Roman"/>
          <w:sz w:val="28"/>
          <w:szCs w:val="28"/>
        </w:rPr>
        <w:t>Предоставление муниципальной у</w:t>
      </w:r>
      <w:r w:rsidRPr="00A16E08">
        <w:rPr>
          <w:rFonts w:ascii="Times New Roman" w:hAnsi="Times New Roman"/>
          <w:sz w:val="28"/>
          <w:szCs w:val="28"/>
        </w:rPr>
        <w:t>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w:t>
      </w:r>
      <w:r w:rsidR="00E30C17">
        <w:rPr>
          <w:rFonts w:ascii="Times New Roman" w:hAnsi="Times New Roman" w:cs="Times New Roman"/>
          <w:sz w:val="28"/>
          <w:szCs w:val="28"/>
        </w:rPr>
        <w:t>редоставление муниципальной у</w:t>
      </w:r>
      <w:r w:rsidRPr="00A16E08">
        <w:rPr>
          <w:rFonts w:ascii="Times New Roman" w:hAnsi="Times New Roman" w:cs="Times New Roman"/>
          <w:sz w:val="28"/>
          <w:szCs w:val="28"/>
        </w:rPr>
        <w:t>слуги в электронной форме осуществляется при технической реализации</w:t>
      </w:r>
      <w:r w:rsidR="002651E4">
        <w:rPr>
          <w:rFonts w:ascii="Times New Roman" w:hAnsi="Times New Roman" w:cs="Times New Roman"/>
          <w:sz w:val="28"/>
          <w:szCs w:val="28"/>
        </w:rPr>
        <w:t xml:space="preserve"> услуги посредством</w:t>
      </w:r>
      <w:r w:rsidRPr="00A16E08">
        <w:rPr>
          <w:rFonts w:ascii="Times New Roman" w:hAnsi="Times New Roman" w:cs="Times New Roman"/>
          <w:sz w:val="28"/>
          <w:szCs w:val="28"/>
        </w:rPr>
        <w:t xml:space="preserve"> ЕПГУ.</w:t>
      </w:r>
    </w:p>
    <w:p w:rsidR="00250798" w:rsidRPr="00A16E08" w:rsidRDefault="00250798" w:rsidP="00CA7293">
      <w:pPr>
        <w:widowControl w:val="0"/>
        <w:tabs>
          <w:tab w:val="left" w:pos="142"/>
          <w:tab w:val="left" w:pos="284"/>
        </w:tabs>
        <w:autoSpaceDE w:val="0"/>
        <w:autoSpaceDN w:val="0"/>
        <w:adjustRightInd w:val="0"/>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1"/>
    <w:p w:rsidR="00F26724" w:rsidRPr="00A16E08" w:rsidRDefault="00F26724" w:rsidP="00F26724">
      <w:pPr>
        <w:tabs>
          <w:tab w:val="left" w:pos="142"/>
          <w:tab w:val="left" w:pos="284"/>
        </w:tabs>
        <w:ind w:firstLine="709"/>
        <w:jc w:val="center"/>
        <w:rPr>
          <w:sz w:val="28"/>
          <w:szCs w:val="28"/>
          <w:lang w:eastAsia="x-none"/>
        </w:rPr>
      </w:pPr>
    </w:p>
    <w:p w:rsidR="00F26724" w:rsidRPr="00A16E08" w:rsidRDefault="00F26724" w:rsidP="00F26724">
      <w:pPr>
        <w:tabs>
          <w:tab w:val="left" w:pos="142"/>
          <w:tab w:val="left" w:pos="284"/>
        </w:tabs>
        <w:ind w:firstLine="709"/>
        <w:jc w:val="both"/>
        <w:rPr>
          <w:bCs/>
          <w:sz w:val="28"/>
          <w:szCs w:val="28"/>
          <w:lang w:eastAsia="x-none"/>
        </w:rPr>
      </w:pPr>
      <w:r w:rsidRPr="00A16E08">
        <w:rPr>
          <w:sz w:val="28"/>
          <w:szCs w:val="28"/>
          <w:lang w:eastAsia="x-none"/>
        </w:rPr>
        <w:t>3.1.</w:t>
      </w:r>
      <w:r w:rsidRPr="00A16E08">
        <w:rPr>
          <w:bCs/>
          <w:sz w:val="28"/>
          <w:szCs w:val="28"/>
        </w:rPr>
        <w:t xml:space="preserve"> </w:t>
      </w:r>
      <w:r w:rsidRPr="00A16E08">
        <w:rPr>
          <w:bCs/>
          <w:sz w:val="28"/>
          <w:szCs w:val="28"/>
          <w:lang w:eastAsia="x-none"/>
        </w:rPr>
        <w:t>Состав, последовательность и сроки выполнения административных процедур, требования к порядку их выполнения</w:t>
      </w:r>
      <w:r w:rsidR="007244BC" w:rsidRPr="00A16E08">
        <w:rPr>
          <w:bCs/>
          <w:sz w:val="28"/>
          <w:szCs w:val="28"/>
          <w:lang w:eastAsia="x-none"/>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r w:rsidR="005E42E2">
        <w:rPr>
          <w:sz w:val="28"/>
          <w:szCs w:val="28"/>
        </w:rPr>
        <w:t xml:space="preserve">, </w:t>
      </w:r>
      <w:r w:rsidR="005E42E2" w:rsidRPr="002651E4">
        <w:rPr>
          <w:sz w:val="28"/>
          <w:szCs w:val="28"/>
        </w:rPr>
        <w:t xml:space="preserve">в случае, предусмотренного частью 8 статьи 51.1 Градостроительного кодекса </w:t>
      </w:r>
      <w:r w:rsidR="009D3612" w:rsidRPr="002651E4">
        <w:rPr>
          <w:sz w:val="28"/>
          <w:szCs w:val="28"/>
        </w:rPr>
        <w:t>Российской Федерации</w:t>
      </w:r>
      <w:r w:rsidR="005E42E2" w:rsidRPr="002651E4">
        <w:rPr>
          <w:sz w:val="28"/>
          <w:szCs w:val="28"/>
        </w:rPr>
        <w:t xml:space="preserve"> – 18 рабочих дней</w:t>
      </w:r>
      <w:r w:rsidRPr="002651E4">
        <w:rPr>
          <w:sz w:val="28"/>
          <w:szCs w:val="28"/>
        </w:rPr>
        <w:t>;</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3.1.2.2. Содержан</w:t>
      </w:r>
      <w:r w:rsidR="002651E4">
        <w:rPr>
          <w:sz w:val="28"/>
          <w:szCs w:val="28"/>
        </w:rPr>
        <w:t xml:space="preserve">ие административного действия, </w:t>
      </w:r>
      <w:r w:rsidRPr="00A16E08">
        <w:rPr>
          <w:sz w:val="28"/>
          <w:szCs w:val="28"/>
        </w:rPr>
        <w:t xml:space="preserve">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р</w:t>
      </w:r>
      <w:r w:rsidRPr="00A16E08">
        <w:rPr>
          <w:sz w:val="28"/>
          <w:szCs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2"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3" w:name="sub_121061"/>
      <w:bookmarkEnd w:id="12"/>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w:t>
      </w:r>
      <w:r w:rsidRPr="00A16E08">
        <w:rPr>
          <w:szCs w:val="28"/>
          <w:lang w:val="ru-RU"/>
        </w:rPr>
        <w:t xml:space="preserve"> </w:t>
      </w:r>
      <w:r w:rsidRPr="00A16E08">
        <w:rPr>
          <w:szCs w:val="28"/>
        </w:rPr>
        <w:t>для отказа в приеме документов, установленных пунктом 2.9 настоящего административного регламента.</w:t>
      </w:r>
    </w:p>
    <w:bookmarkEnd w:id="13"/>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lastRenderedPageBreak/>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должностному лицу,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3.1.3.2. Содержание административного действ</w:t>
      </w:r>
      <w:r w:rsidR="006569FA">
        <w:rPr>
          <w:sz w:val="28"/>
          <w:szCs w:val="28"/>
        </w:rPr>
        <w:t>ия (административных действий),</w:t>
      </w:r>
      <w:r w:rsidRPr="00A16E08">
        <w:rPr>
          <w:sz w:val="28"/>
          <w:szCs w:val="28"/>
        </w:rPr>
        <w:t xml:space="preserve"> продолжительность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 даты окончания первой административной процедуры.</w:t>
      </w:r>
    </w:p>
    <w:p w:rsidR="0078305C" w:rsidRPr="006569FA" w:rsidRDefault="00E042BA" w:rsidP="0078305C">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w:t>
      </w:r>
      <w:r w:rsidR="0078305C">
        <w:rPr>
          <w:sz w:val="28"/>
          <w:szCs w:val="28"/>
        </w:rPr>
        <w:t>рвой административной процедуры</w:t>
      </w:r>
      <w:r w:rsidR="0078305C" w:rsidRPr="006569FA">
        <w:rPr>
          <w:sz w:val="28"/>
          <w:szCs w:val="28"/>
        </w:rPr>
        <w:t>, за исключением случая, предусмотренного частью 8 статьи 51.1 Градостроительно</w:t>
      </w:r>
      <w:r w:rsidR="00C377DC" w:rsidRPr="006569FA">
        <w:rPr>
          <w:sz w:val="28"/>
          <w:szCs w:val="28"/>
        </w:rPr>
        <w:t>го кодекса Российской Федерации</w:t>
      </w:r>
      <w:r w:rsidR="0078305C" w:rsidRPr="006569FA">
        <w:rPr>
          <w:sz w:val="28"/>
          <w:szCs w:val="28"/>
        </w:rPr>
        <w:t>;</w:t>
      </w:r>
    </w:p>
    <w:p w:rsidR="004F535A" w:rsidRPr="006569FA" w:rsidRDefault="004F535A" w:rsidP="0078305C">
      <w:pPr>
        <w:widowControl w:val="0"/>
        <w:tabs>
          <w:tab w:val="left" w:pos="142"/>
          <w:tab w:val="left" w:pos="284"/>
        </w:tabs>
        <w:autoSpaceDE w:val="0"/>
        <w:autoSpaceDN w:val="0"/>
        <w:adjustRightInd w:val="0"/>
        <w:ind w:firstLine="709"/>
        <w:jc w:val="both"/>
        <w:rPr>
          <w:sz w:val="28"/>
          <w:szCs w:val="28"/>
        </w:rPr>
      </w:pPr>
      <w:r w:rsidRPr="006569FA">
        <w:rPr>
          <w:sz w:val="28"/>
          <w:szCs w:val="28"/>
        </w:rPr>
        <w:t>В случае, предусмотренного частью 8 статьи 51.1 Градостроительного кодекса Российской Федерации:</w:t>
      </w:r>
    </w:p>
    <w:p w:rsidR="000E7B3C" w:rsidRPr="006569FA" w:rsidRDefault="004F535A" w:rsidP="0078305C">
      <w:pPr>
        <w:widowControl w:val="0"/>
        <w:tabs>
          <w:tab w:val="left" w:pos="142"/>
          <w:tab w:val="left" w:pos="284"/>
        </w:tabs>
        <w:autoSpaceDE w:val="0"/>
        <w:autoSpaceDN w:val="0"/>
        <w:adjustRightInd w:val="0"/>
        <w:ind w:firstLine="709"/>
        <w:jc w:val="both"/>
        <w:rPr>
          <w:sz w:val="28"/>
          <w:szCs w:val="28"/>
        </w:rPr>
      </w:pPr>
      <w:r w:rsidRPr="006569FA">
        <w:rPr>
          <w:sz w:val="28"/>
          <w:szCs w:val="28"/>
        </w:rPr>
        <w:t>2.1</w:t>
      </w:r>
      <w:r w:rsidR="000E7B3C" w:rsidRPr="006569FA">
        <w:rPr>
          <w:sz w:val="28"/>
          <w:szCs w:val="28"/>
        </w:rPr>
        <w:t xml:space="preserve"> действие: в срок не более чем три рабочих дня со дня поступления этого уведомления при отсутствии оснований для его возврата, предусмотренных </w:t>
      </w:r>
      <w:hyperlink r:id="rId15" w:history="1">
        <w:r w:rsidR="000E7B3C" w:rsidRPr="006569FA">
          <w:rPr>
            <w:sz w:val="28"/>
            <w:szCs w:val="28"/>
          </w:rPr>
          <w:t>частью 6</w:t>
        </w:r>
      </w:hyperlink>
      <w:r w:rsidR="000E7B3C" w:rsidRPr="006569FA">
        <w:rPr>
          <w:sz w:val="28"/>
          <w:szCs w:val="28"/>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r w:rsidRPr="006569FA">
        <w:rPr>
          <w:sz w:val="28"/>
          <w:szCs w:val="28"/>
        </w:rPr>
        <w:t>;</w:t>
      </w:r>
    </w:p>
    <w:p w:rsidR="004F535A" w:rsidRPr="006569FA" w:rsidRDefault="004F535A" w:rsidP="004F535A">
      <w:pPr>
        <w:widowControl w:val="0"/>
        <w:tabs>
          <w:tab w:val="left" w:pos="142"/>
          <w:tab w:val="left" w:pos="284"/>
        </w:tabs>
        <w:autoSpaceDE w:val="0"/>
        <w:autoSpaceDN w:val="0"/>
        <w:adjustRightInd w:val="0"/>
        <w:ind w:firstLine="709"/>
        <w:jc w:val="both"/>
        <w:rPr>
          <w:sz w:val="28"/>
          <w:szCs w:val="28"/>
        </w:rPr>
      </w:pPr>
      <w:r w:rsidRPr="006569FA">
        <w:rPr>
          <w:sz w:val="28"/>
          <w:szCs w:val="28"/>
        </w:rPr>
        <w:t xml:space="preserve">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w:t>
      </w:r>
      <w:r w:rsidRPr="006569FA">
        <w:rPr>
          <w:sz w:val="28"/>
          <w:szCs w:val="28"/>
        </w:rPr>
        <w:lastRenderedPageBreak/>
        <w:t>уведомления</w:t>
      </w:r>
    </w:p>
    <w:p w:rsidR="0078305C" w:rsidRPr="006569FA" w:rsidRDefault="004F535A" w:rsidP="0078305C">
      <w:pPr>
        <w:widowControl w:val="0"/>
        <w:tabs>
          <w:tab w:val="left" w:pos="142"/>
          <w:tab w:val="left" w:pos="284"/>
        </w:tabs>
        <w:autoSpaceDE w:val="0"/>
        <w:autoSpaceDN w:val="0"/>
        <w:adjustRightInd w:val="0"/>
        <w:ind w:firstLine="709"/>
        <w:jc w:val="both"/>
        <w:rPr>
          <w:sz w:val="28"/>
          <w:szCs w:val="28"/>
        </w:rPr>
      </w:pPr>
      <w:r w:rsidRPr="006569FA">
        <w:rPr>
          <w:sz w:val="28"/>
          <w:szCs w:val="28"/>
        </w:rPr>
        <w:t>3</w:t>
      </w:r>
      <w:r w:rsidR="0078305C" w:rsidRPr="006569FA">
        <w:rPr>
          <w:sz w:val="28"/>
          <w:szCs w:val="28"/>
        </w:rPr>
        <w:t xml:space="preserve">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w:t>
      </w:r>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w:t>
      </w:r>
      <w:r w:rsidR="004D428B">
        <w:rPr>
          <w:sz w:val="28"/>
          <w:szCs w:val="28"/>
        </w:rPr>
        <w:t xml:space="preserve">я (административных действий), </w:t>
      </w:r>
      <w:r w:rsidRPr="00A16E08">
        <w:rPr>
          <w:sz w:val="28"/>
          <w:szCs w:val="28"/>
        </w:rPr>
        <w:t>продолжительность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000A4404" w:rsidRPr="00A16E08">
        <w:rPr>
          <w:sz w:val="28"/>
          <w:szCs w:val="28"/>
          <w:lang w:eastAsia="x-none"/>
        </w:rPr>
        <w:t xml:space="preserve"> о несоответствии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3.2.1. Предост</w:t>
      </w:r>
      <w:r w:rsidR="004D428B">
        <w:rPr>
          <w:rFonts w:ascii="Times New Roman" w:hAnsi="Times New Roman" w:cs="Times New Roman"/>
          <w:sz w:val="28"/>
          <w:szCs w:val="28"/>
        </w:rPr>
        <w:t xml:space="preserve">авление Услуги на ЕПГУ </w:t>
      </w:r>
      <w:r w:rsidRPr="00A16E08">
        <w:rPr>
          <w:rFonts w:ascii="Times New Roman" w:hAnsi="Times New Roman" w:cs="Times New Roman"/>
          <w:sz w:val="28"/>
          <w:szCs w:val="28"/>
        </w:rPr>
        <w:t xml:space="preserve">осуществляется в соответствии с Федеральным </w:t>
      </w:r>
      <w:hyperlink r:id="rId16"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N 210-ФЗ, Федеральным </w:t>
      </w:r>
      <w:hyperlink r:id="rId17"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"Об </w:t>
      </w:r>
      <w:r w:rsidRPr="00A16E08">
        <w:rPr>
          <w:rFonts w:ascii="Times New Roman" w:hAnsi="Times New Roman" w:cs="Times New Roman"/>
          <w:sz w:val="28"/>
          <w:szCs w:val="28"/>
        </w:rPr>
        <w:lastRenderedPageBreak/>
        <w:t xml:space="preserve">информации, информационных технологиях и о защите информации", </w:t>
      </w:r>
      <w:hyperlink r:id="rId18"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w:t>
      </w:r>
      <w:r w:rsidR="004D428B">
        <w:rPr>
          <w:rFonts w:ascii="Times New Roman" w:hAnsi="Times New Roman" w:cs="Times New Roman"/>
          <w:sz w:val="28"/>
          <w:szCs w:val="28"/>
        </w:rPr>
        <w:t>луги через ЕПГУ</w:t>
      </w:r>
      <w:r w:rsidRPr="00A16E08">
        <w:rPr>
          <w:rFonts w:ascii="Times New Roman" w:hAnsi="Times New Roman" w:cs="Times New Roman"/>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937491" w:rsidRPr="00A16E08" w:rsidRDefault="00937491" w:rsidP="004D428B">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3.2.3. Услуга может быть </w:t>
      </w:r>
      <w:r w:rsidR="004D428B">
        <w:rPr>
          <w:rFonts w:ascii="Times New Roman" w:hAnsi="Times New Roman" w:cs="Times New Roman"/>
          <w:sz w:val="28"/>
          <w:szCs w:val="28"/>
        </w:rPr>
        <w:t>получена через</w:t>
      </w:r>
      <w:r w:rsidRPr="00A16E08">
        <w:rPr>
          <w:rFonts w:ascii="Times New Roman" w:hAnsi="Times New Roman" w:cs="Times New Roman"/>
          <w:sz w:val="28"/>
          <w:szCs w:val="28"/>
        </w:rPr>
        <w:t xml:space="preserve"> ЕПГУ без личной </w:t>
      </w:r>
      <w:r w:rsidR="004D428B">
        <w:rPr>
          <w:rFonts w:ascii="Times New Roman" w:hAnsi="Times New Roman" w:cs="Times New Roman"/>
          <w:sz w:val="28"/>
          <w:szCs w:val="28"/>
        </w:rPr>
        <w:t>явки на прием в ОМСУ</w:t>
      </w:r>
      <w:r w:rsidR="004D428B" w:rsidRPr="004D428B">
        <w:rPr>
          <w:rFonts w:ascii="Times New Roman" w:hAnsi="Times New Roman" w:cs="Times New Roman"/>
          <w:sz w:val="28"/>
          <w:szCs w:val="28"/>
        </w:rPr>
        <w:t>, а также ГБУ ЛО «МФЦ» и МКУ «ЦМУ» МО ВМР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w:t>
      </w:r>
      <w:r w:rsidR="004D428B">
        <w:rPr>
          <w:rFonts w:ascii="Times New Roman" w:hAnsi="Times New Roman" w:cs="Times New Roman"/>
          <w:sz w:val="28"/>
          <w:szCs w:val="28"/>
        </w:rPr>
        <w:t>ления через ЕПГУ</w:t>
      </w:r>
      <w:r w:rsidRPr="00A16E08">
        <w:rPr>
          <w:rFonts w:ascii="Times New Roman" w:hAnsi="Times New Roman" w:cs="Times New Roman"/>
          <w:sz w:val="28"/>
          <w:szCs w:val="28"/>
        </w:rPr>
        <w:t xml:space="preserve"> заявитель должен выполнить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 лично</w:t>
      </w:r>
      <w:r w:rsidR="004D428B">
        <w:rPr>
          <w:rFonts w:ascii="Times New Roman" w:hAnsi="Times New Roman" w:cs="Times New Roman"/>
          <w:sz w:val="28"/>
          <w:szCs w:val="28"/>
        </w:rPr>
        <w:t>м кабинете на ЕПГУ</w:t>
      </w:r>
      <w:r w:rsidRPr="00A16E08">
        <w:rPr>
          <w:rFonts w:ascii="Times New Roman" w:hAnsi="Times New Roman" w:cs="Times New Roman"/>
          <w:sz w:val="28"/>
          <w:szCs w:val="28"/>
        </w:rPr>
        <w:t xml:space="preserve"> заполнить в электронной форме заявление на оказание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приложить к заявлению электронные документы и направить пакет электронн</w:t>
      </w:r>
      <w:r w:rsidR="007D5384">
        <w:rPr>
          <w:rFonts w:ascii="Times New Roman" w:hAnsi="Times New Roman" w:cs="Times New Roman"/>
          <w:sz w:val="28"/>
          <w:szCs w:val="28"/>
        </w:rPr>
        <w:t>ых документов в ОМСУ</w:t>
      </w:r>
      <w:r w:rsidRPr="00A16E08">
        <w:rPr>
          <w:rFonts w:ascii="Times New Roman" w:hAnsi="Times New Roman" w:cs="Times New Roman"/>
          <w:sz w:val="28"/>
          <w:szCs w:val="28"/>
        </w:rPr>
        <w:t xml:space="preserve"> посредс</w:t>
      </w:r>
      <w:r w:rsidR="004D428B">
        <w:rPr>
          <w:rFonts w:ascii="Times New Roman" w:hAnsi="Times New Roman" w:cs="Times New Roman"/>
          <w:sz w:val="28"/>
          <w:szCs w:val="28"/>
        </w:rPr>
        <w:t>твом функционала ЕПГУ</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w:t>
      </w:r>
      <w:r w:rsidR="004D428B">
        <w:rPr>
          <w:rFonts w:ascii="Times New Roman" w:hAnsi="Times New Roman" w:cs="Times New Roman"/>
          <w:sz w:val="28"/>
          <w:szCs w:val="28"/>
        </w:rPr>
        <w:t>ументов посредством</w:t>
      </w:r>
      <w:r w:rsidRPr="00A16E08">
        <w:rPr>
          <w:rFonts w:ascii="Times New Roman" w:hAnsi="Times New Roman" w:cs="Times New Roman"/>
          <w:sz w:val="28"/>
          <w:szCs w:val="28"/>
        </w:rPr>
        <w:t xml:space="preserve">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w:t>
      </w:r>
      <w:r w:rsidR="004D428B">
        <w:rPr>
          <w:rFonts w:ascii="Times New Roman" w:hAnsi="Times New Roman" w:cs="Times New Roman"/>
          <w:sz w:val="28"/>
          <w:szCs w:val="28"/>
        </w:rPr>
        <w:t xml:space="preserve"> в личном кабинете</w:t>
      </w:r>
      <w:r w:rsidRPr="00A16E08">
        <w:rPr>
          <w:rFonts w:ascii="Times New Roman" w:hAnsi="Times New Roman" w:cs="Times New Roman"/>
          <w:sz w:val="28"/>
          <w:szCs w:val="28"/>
        </w:rPr>
        <w:t xml:space="preserve">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3.2.6. При предоставлении</w:t>
      </w:r>
      <w:r w:rsidR="004D428B">
        <w:rPr>
          <w:rFonts w:ascii="Times New Roman" w:hAnsi="Times New Roman" w:cs="Times New Roman"/>
          <w:sz w:val="28"/>
          <w:szCs w:val="28"/>
        </w:rPr>
        <w:t xml:space="preserve"> Услуги через </w:t>
      </w:r>
      <w:r w:rsidRPr="00A16E08">
        <w:rPr>
          <w:rFonts w:ascii="Times New Roman" w:hAnsi="Times New Roman" w:cs="Times New Roman"/>
          <w:sz w:val="28"/>
          <w:szCs w:val="28"/>
        </w:rPr>
        <w:t>ЕПГУ д</w:t>
      </w:r>
      <w:r w:rsidR="007D5384">
        <w:rPr>
          <w:rFonts w:ascii="Times New Roman" w:hAnsi="Times New Roman" w:cs="Times New Roman"/>
          <w:sz w:val="28"/>
          <w:szCs w:val="28"/>
        </w:rPr>
        <w:t>олжностное лицо ОМСУ</w:t>
      </w:r>
      <w:r w:rsidRPr="00A16E08">
        <w:rPr>
          <w:rFonts w:ascii="Times New Roman" w:hAnsi="Times New Roman" w:cs="Times New Roman"/>
          <w:sz w:val="28"/>
          <w:szCs w:val="28"/>
        </w:rPr>
        <w:t xml:space="preserve">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w:t>
      </w:r>
      <w:r w:rsidR="004D428B">
        <w:rPr>
          <w:rFonts w:ascii="Times New Roman" w:hAnsi="Times New Roman" w:cs="Times New Roman"/>
          <w:sz w:val="28"/>
          <w:szCs w:val="28"/>
        </w:rPr>
        <w:t xml:space="preserve">, поступивших </w:t>
      </w:r>
      <w:r w:rsidRPr="00A16E08">
        <w:rPr>
          <w:rFonts w:ascii="Times New Roman" w:hAnsi="Times New Roman" w:cs="Times New Roman"/>
          <w:sz w:val="28"/>
          <w:szCs w:val="28"/>
        </w:rPr>
        <w:t>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w:t>
      </w:r>
      <w:r w:rsidR="004D428B">
        <w:rPr>
          <w:rFonts w:ascii="Times New Roman" w:hAnsi="Times New Roman" w:cs="Times New Roman"/>
          <w:sz w:val="28"/>
          <w:szCs w:val="28"/>
        </w:rPr>
        <w:t xml:space="preserve">ие, в личный кабинет </w:t>
      </w:r>
      <w:r w:rsidRPr="00A16E08">
        <w:rPr>
          <w:rFonts w:ascii="Times New Roman" w:hAnsi="Times New Roman" w:cs="Times New Roman"/>
          <w:sz w:val="28"/>
          <w:szCs w:val="28"/>
        </w:rPr>
        <w:t>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w:t>
      </w:r>
      <w:r w:rsidR="007D5384">
        <w:rPr>
          <w:rFonts w:ascii="Times New Roman" w:hAnsi="Times New Roman" w:cs="Times New Roman"/>
          <w:sz w:val="28"/>
          <w:szCs w:val="28"/>
        </w:rPr>
        <w:t>а предоставлением муниципальной у</w:t>
      </w:r>
      <w:r w:rsidRPr="00A16E08">
        <w:rPr>
          <w:rFonts w:ascii="Times New Roman" w:hAnsi="Times New Roman" w:cs="Times New Roman"/>
          <w:sz w:val="28"/>
          <w:szCs w:val="28"/>
        </w:rPr>
        <w:t>слуги считается дата регистрации</w:t>
      </w:r>
      <w:r w:rsidR="007D5384">
        <w:rPr>
          <w:rFonts w:ascii="Times New Roman" w:hAnsi="Times New Roman" w:cs="Times New Roman"/>
          <w:sz w:val="28"/>
          <w:szCs w:val="28"/>
        </w:rPr>
        <w:t xml:space="preserve"> приема документов на</w:t>
      </w:r>
      <w:r w:rsidRPr="00A16E08">
        <w:rPr>
          <w:rFonts w:ascii="Times New Roman" w:hAnsi="Times New Roman" w:cs="Times New Roman"/>
          <w:sz w:val="28"/>
          <w:szCs w:val="28"/>
        </w:rPr>
        <w:t xml:space="preserve">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Информирование заявителя о ходе и результате предоставления Услуги осуществляется в электронной форме через личный кабинет заявите</w:t>
      </w:r>
      <w:r w:rsidR="004D428B">
        <w:rPr>
          <w:rFonts w:ascii="Times New Roman" w:hAnsi="Times New Roman" w:cs="Times New Roman"/>
          <w:sz w:val="28"/>
          <w:szCs w:val="28"/>
        </w:rPr>
        <w:t>ля, расположенный</w:t>
      </w:r>
      <w:r w:rsidRPr="00A16E08">
        <w:rPr>
          <w:rFonts w:ascii="Times New Roman" w:hAnsi="Times New Roman" w:cs="Times New Roman"/>
          <w:sz w:val="28"/>
          <w:szCs w:val="28"/>
        </w:rPr>
        <w:t xml:space="preserve">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3.2.8. ОМ</w:t>
      </w:r>
      <w:r w:rsidR="007D5384">
        <w:rPr>
          <w:rFonts w:ascii="Times New Roman" w:hAnsi="Times New Roman" w:cs="Times New Roman"/>
          <w:sz w:val="28"/>
          <w:szCs w:val="28"/>
        </w:rPr>
        <w:t>СУ</w:t>
      </w:r>
      <w:r w:rsidRPr="00A16E08">
        <w:rPr>
          <w:rFonts w:ascii="Times New Roman" w:hAnsi="Times New Roman" w:cs="Times New Roman"/>
          <w:sz w:val="28"/>
          <w:szCs w:val="28"/>
        </w:rPr>
        <w:t xml:space="preserve"> при поступлении документов от з</w:t>
      </w:r>
      <w:r w:rsidR="004D428B">
        <w:rPr>
          <w:rFonts w:ascii="Times New Roman" w:hAnsi="Times New Roman" w:cs="Times New Roman"/>
          <w:sz w:val="28"/>
          <w:szCs w:val="28"/>
        </w:rPr>
        <w:t xml:space="preserve">аявителя посредством </w:t>
      </w:r>
      <w:r w:rsidRPr="00A16E08">
        <w:rPr>
          <w:rFonts w:ascii="Times New Roman" w:hAnsi="Times New Roman" w:cs="Times New Roman"/>
          <w:sz w:val="28"/>
          <w:szCs w:val="28"/>
        </w:rPr>
        <w:t>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w:t>
      </w:r>
      <w:r w:rsidR="007D5384">
        <w:rPr>
          <w:rFonts w:ascii="Times New Roman" w:hAnsi="Times New Roman" w:cs="Times New Roman"/>
          <w:sz w:val="28"/>
          <w:szCs w:val="28"/>
        </w:rPr>
        <w:t>тавления Услуги ОМСУ</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w:t>
      </w:r>
      <w:r w:rsidR="00745980">
        <w:rPr>
          <w:rFonts w:ascii="Times New Roman" w:hAnsi="Times New Roman" w:cs="Times New Roman"/>
          <w:sz w:val="28"/>
          <w:szCs w:val="28"/>
        </w:rPr>
        <w:t xml:space="preserve">, </w:t>
      </w:r>
      <w:r w:rsidR="00745980" w:rsidRPr="00745980">
        <w:rPr>
          <w:rFonts w:ascii="Times New Roman" w:hAnsi="Times New Roman" w:cs="Times New Roman"/>
          <w:sz w:val="28"/>
          <w:szCs w:val="28"/>
        </w:rPr>
        <w:t>ГБУ ЛО «МФЦ» и МКУ «ЦМУ» МО ВМР ЛО</w:t>
      </w:r>
      <w:r w:rsidRPr="00A16E08">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w:t>
      </w:r>
      <w:r w:rsidR="00745980">
        <w:rPr>
          <w:rFonts w:ascii="Times New Roman" w:hAnsi="Times New Roman" w:cs="Times New Roman"/>
          <w:sz w:val="28"/>
          <w:szCs w:val="28"/>
        </w:rPr>
        <w:t xml:space="preserve">ный специалист ОМСУ </w:t>
      </w:r>
      <w:r w:rsidRPr="00A16E08">
        <w:rPr>
          <w:rFonts w:ascii="Times New Roman" w:hAnsi="Times New Roman" w:cs="Times New Roman"/>
          <w:sz w:val="28"/>
          <w:szCs w:val="28"/>
        </w:rPr>
        <w:t>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w:t>
      </w:r>
      <w:r w:rsidR="00745980">
        <w:rPr>
          <w:rFonts w:ascii="Times New Roman" w:hAnsi="Times New Roman" w:cs="Times New Roman"/>
          <w:sz w:val="28"/>
          <w:szCs w:val="28"/>
        </w:rPr>
        <w:t>луги (документ) ОМСУ</w:t>
      </w:r>
      <w:r w:rsidRPr="00A16E0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3.4. </w:t>
      </w:r>
      <w:r w:rsidR="00F82AD9" w:rsidRPr="00745980">
        <w:rPr>
          <w:bCs/>
          <w:color w:val="000000"/>
          <w:sz w:val="28"/>
          <w:szCs w:val="28"/>
        </w:rPr>
        <w:t>Электронные документы представляются в следующих форматах:</w:t>
      </w:r>
      <w:r w:rsidR="00F82AD9" w:rsidRPr="00F82AD9">
        <w:rPr>
          <w:bCs/>
          <w:color w:val="000000"/>
          <w:sz w:val="28"/>
          <w:szCs w:val="28"/>
        </w:rPr>
        <w:t xml:space="preserve"> </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б) doc, docx, odt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в) pdf, jpg, jpeg, </w:t>
      </w:r>
      <w:r w:rsidRPr="00A16E08">
        <w:rPr>
          <w:bCs/>
          <w:color w:val="000000"/>
          <w:sz w:val="28"/>
          <w:szCs w:val="28"/>
          <w:lang w:val="en-US"/>
        </w:rPr>
        <w:t>png</w:t>
      </w:r>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r w:rsidRPr="00A16E08">
        <w:rPr>
          <w:bCs/>
          <w:color w:val="000000"/>
          <w:sz w:val="28"/>
          <w:szCs w:val="28"/>
          <w:lang w:val="en-US"/>
        </w:rPr>
        <w:t>rar</w:t>
      </w:r>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д)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1C5BA7">
        <w:rPr>
          <w:bCs/>
          <w:color w:val="000000"/>
          <w:sz w:val="28"/>
          <w:szCs w:val="28"/>
        </w:rPr>
        <w:lastRenderedPageBreak/>
        <w:t>3.5. </w:t>
      </w:r>
      <w:r w:rsidR="00F82AD9" w:rsidRPr="007D5384">
        <w:rPr>
          <w:bCs/>
          <w:color w:val="000000"/>
          <w:sz w:val="28"/>
          <w:szCs w:val="28"/>
        </w:rPr>
        <w:t>Д</w:t>
      </w:r>
      <w:r w:rsidR="001C5BA7" w:rsidRPr="007D5384">
        <w:rPr>
          <w:bCs/>
          <w:color w:val="000000"/>
          <w:sz w:val="28"/>
          <w:szCs w:val="28"/>
        </w:rPr>
        <w:t xml:space="preserve">опускается формирование </w:t>
      </w:r>
      <w:r w:rsidR="00F82AD9" w:rsidRPr="007D5384">
        <w:rPr>
          <w:bCs/>
          <w:color w:val="000000"/>
          <w:sz w:val="28"/>
          <w:szCs w:val="28"/>
        </w:rPr>
        <w:t xml:space="preserve">электронного документа </w:t>
      </w:r>
      <w:r w:rsidRPr="007D5384">
        <w:rPr>
          <w:bCs/>
          <w:color w:val="000000"/>
          <w:sz w:val="28"/>
          <w:szCs w:val="28"/>
        </w:rPr>
        <w:t>путем сканирования непосредственно с оригинала документа (</w:t>
      </w:r>
      <w:r w:rsidRPr="001C5BA7">
        <w:rPr>
          <w:bCs/>
          <w:color w:val="000000"/>
          <w:sz w:val="28"/>
          <w:szCs w:val="28"/>
        </w:rPr>
        <w:t>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"черно-белый" (при отсутствии в документе графических изображений и (или)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"цветной" или "режим полной цветопередачи" (при наличии </w:t>
      </w:r>
      <w:r w:rsidRPr="00A16E08">
        <w:rPr>
          <w:bCs/>
          <w:color w:val="000000"/>
          <w:sz w:val="28"/>
          <w:szCs w:val="28"/>
        </w:rPr>
        <w:br/>
        <w:t>в документе цветных графических изображений либо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A16E08" w:rsidRDefault="004F1876" w:rsidP="00937491">
      <w:pPr>
        <w:pStyle w:val="ConsPlusNormal"/>
        <w:ind w:firstLine="539"/>
        <w:jc w:val="both"/>
        <w:rPr>
          <w:rFonts w:ascii="Times New Roman" w:hAnsi="Times New Roman" w:cs="Times New Roman"/>
          <w:sz w:val="28"/>
          <w:szCs w:val="28"/>
        </w:rPr>
      </w:pPr>
    </w:p>
    <w:p w:rsidR="00F26724" w:rsidRPr="00A16E08" w:rsidRDefault="00F26724" w:rsidP="00F26724">
      <w:pPr>
        <w:tabs>
          <w:tab w:val="left" w:pos="142"/>
          <w:tab w:val="left" w:pos="284"/>
        </w:tabs>
        <w:ind w:firstLine="709"/>
        <w:jc w:val="center"/>
        <w:rPr>
          <w:sz w:val="28"/>
          <w:szCs w:val="28"/>
          <w:lang w:val="x-none" w:eastAsia="x-none"/>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4. Формы контроля за исполнением административного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w:t>
      </w:r>
      <w:r w:rsidR="00745980">
        <w:rPr>
          <w:rFonts w:ascii="Times New Roman" w:hAnsi="Times New Roman" w:cs="Times New Roman"/>
          <w:sz w:val="28"/>
          <w:szCs w:val="28"/>
        </w:rPr>
        <w:t>ебования к</w:t>
      </w:r>
      <w:r w:rsidR="007D5384">
        <w:rPr>
          <w:rFonts w:ascii="Times New Roman" w:hAnsi="Times New Roman" w:cs="Times New Roman"/>
          <w:sz w:val="28"/>
          <w:szCs w:val="28"/>
        </w:rPr>
        <w:t xml:space="preserve"> предоставлению муниципальной у</w:t>
      </w:r>
      <w:r w:rsidR="00745980">
        <w:rPr>
          <w:rFonts w:ascii="Times New Roman" w:hAnsi="Times New Roman" w:cs="Times New Roman"/>
          <w:sz w:val="28"/>
          <w:szCs w:val="28"/>
        </w:rPr>
        <w:t>слуги</w:t>
      </w:r>
      <w:r w:rsidRPr="00A16E08">
        <w:rPr>
          <w:rFonts w:ascii="Times New Roman" w:hAnsi="Times New Roman" w:cs="Times New Roman"/>
          <w:sz w:val="28"/>
          <w:szCs w:val="28"/>
        </w:rPr>
        <w:t>,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Текущий контроль осуществляется ответственным</w:t>
      </w:r>
      <w:r w:rsidR="00745980">
        <w:rPr>
          <w:rFonts w:ascii="Times New Roman" w:hAnsi="Times New Roman" w:cs="Times New Roman"/>
          <w:sz w:val="28"/>
          <w:szCs w:val="28"/>
        </w:rPr>
        <w:t>и специалистами ОМСУ</w:t>
      </w:r>
      <w:r w:rsidRPr="00A16E08">
        <w:rPr>
          <w:rFonts w:ascii="Times New Roman" w:hAnsi="Times New Roman" w:cs="Times New Roman"/>
          <w:sz w:val="28"/>
          <w:szCs w:val="28"/>
        </w:rPr>
        <w:t xml:space="preserve"> по каждой процедуре в соответст</w:t>
      </w:r>
      <w:r w:rsidR="00745980">
        <w:rPr>
          <w:rFonts w:ascii="Times New Roman" w:hAnsi="Times New Roman" w:cs="Times New Roman"/>
          <w:sz w:val="28"/>
          <w:szCs w:val="28"/>
        </w:rPr>
        <w:t>вии с установленными настоящим А</w:t>
      </w:r>
      <w:r w:rsidRPr="00A16E08">
        <w:rPr>
          <w:rFonts w:ascii="Times New Roman" w:hAnsi="Times New Roman" w:cs="Times New Roman"/>
          <w:sz w:val="28"/>
          <w:szCs w:val="28"/>
        </w:rPr>
        <w:t>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w:t>
      </w:r>
      <w:r w:rsidR="00745980">
        <w:rPr>
          <w:rFonts w:ascii="Times New Roman" w:hAnsi="Times New Roman" w:cs="Times New Roman"/>
          <w:sz w:val="28"/>
          <w:szCs w:val="28"/>
        </w:rPr>
        <w:t>сполнения положений настоящего А</w:t>
      </w:r>
      <w:r w:rsidRPr="00A16E08">
        <w:rPr>
          <w:rFonts w:ascii="Times New Roman" w:hAnsi="Times New Roman" w:cs="Times New Roman"/>
          <w:sz w:val="28"/>
          <w:szCs w:val="28"/>
        </w:rPr>
        <w:t>дминистративного регламента, иных нормативных правовых актов.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w:t>
      </w:r>
      <w:r w:rsidR="00745980">
        <w:rPr>
          <w:rFonts w:ascii="Times New Roman" w:hAnsi="Times New Roman" w:cs="Times New Roman"/>
          <w:sz w:val="28"/>
          <w:szCs w:val="28"/>
        </w:rPr>
        <w:t>оставления муниципальной у</w:t>
      </w:r>
      <w:r w:rsidRPr="00A16E08">
        <w:rPr>
          <w:rFonts w:ascii="Times New Roman" w:hAnsi="Times New Roman" w:cs="Times New Roman"/>
          <w:sz w:val="28"/>
          <w:szCs w:val="28"/>
        </w:rPr>
        <w:t>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Pr="00A16E08">
        <w:rPr>
          <w:rFonts w:ascii="Times New Roman" w:hAnsi="Times New Roman" w:cs="Times New Roman"/>
          <w:sz w:val="28"/>
          <w:szCs w:val="28"/>
        </w:rPr>
        <w:lastRenderedPageBreak/>
        <w:t>внеплановой проверки. Указанные обращения подлежат регистрации в день их поступления в системе электронного документооборота и д</w:t>
      </w:r>
      <w:r w:rsidR="00745980">
        <w:rPr>
          <w:rFonts w:ascii="Times New Roman" w:hAnsi="Times New Roman" w:cs="Times New Roman"/>
          <w:sz w:val="28"/>
          <w:szCs w:val="28"/>
        </w:rPr>
        <w:t>елопроизводства ОМСУ</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О проведении проверки издает</w:t>
      </w:r>
      <w:r w:rsidR="00745980">
        <w:rPr>
          <w:rFonts w:ascii="Times New Roman" w:hAnsi="Times New Roman" w:cs="Times New Roman"/>
          <w:sz w:val="28"/>
          <w:szCs w:val="28"/>
        </w:rPr>
        <w:t>ся правовой акт ОМСУ</w:t>
      </w:r>
      <w:r w:rsidRPr="00A16E08">
        <w:rPr>
          <w:rFonts w:ascii="Times New Roman" w:hAnsi="Times New Roman" w:cs="Times New Roman"/>
          <w:sz w:val="28"/>
          <w:szCs w:val="28"/>
        </w:rPr>
        <w:t xml:space="preserve"> о проведении проверки исполнения административного регламента по предоставлению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w:t>
      </w:r>
      <w:r w:rsidR="00745980">
        <w:rPr>
          <w:rFonts w:ascii="Times New Roman" w:hAnsi="Times New Roman" w:cs="Times New Roman"/>
          <w:sz w:val="28"/>
          <w:szCs w:val="28"/>
        </w:rPr>
        <w:t>вления муниципальной у</w:t>
      </w:r>
      <w:r w:rsidRPr="00A16E08">
        <w:rPr>
          <w:rFonts w:ascii="Times New Roman" w:hAnsi="Times New Roman" w:cs="Times New Roman"/>
          <w:sz w:val="28"/>
          <w:szCs w:val="28"/>
        </w:rPr>
        <w:t>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w:t>
      </w:r>
      <w:r w:rsidR="00745980">
        <w:rPr>
          <w:rFonts w:ascii="Times New Roman" w:hAnsi="Times New Roman" w:cs="Times New Roman"/>
          <w:sz w:val="28"/>
          <w:szCs w:val="28"/>
        </w:rPr>
        <w:t xml:space="preserve">ю ответственность за соблюдение </w:t>
      </w:r>
      <w:r w:rsidRPr="00A16E08">
        <w:rPr>
          <w:rFonts w:ascii="Times New Roman" w:hAnsi="Times New Roman" w:cs="Times New Roman"/>
          <w:sz w:val="28"/>
          <w:szCs w:val="28"/>
        </w:rPr>
        <w:t>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Работники ОМ</w:t>
      </w:r>
      <w:r w:rsidR="00FD559D">
        <w:rPr>
          <w:rFonts w:ascii="Times New Roman" w:hAnsi="Times New Roman" w:cs="Times New Roman"/>
          <w:sz w:val="28"/>
          <w:szCs w:val="28"/>
        </w:rPr>
        <w:t>СУ при предоставлении муниципальной у</w:t>
      </w:r>
      <w:r w:rsidRPr="00A16E08">
        <w:rPr>
          <w:rFonts w:ascii="Times New Roman" w:hAnsi="Times New Roman" w:cs="Times New Roman"/>
          <w:sz w:val="28"/>
          <w:szCs w:val="28"/>
        </w:rPr>
        <w:t>слуги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w:t>
      </w:r>
      <w:r w:rsidR="00FD559D">
        <w:rPr>
          <w:rFonts w:ascii="Times New Roman" w:hAnsi="Times New Roman" w:cs="Times New Roman"/>
          <w:sz w:val="28"/>
          <w:szCs w:val="28"/>
        </w:rPr>
        <w:t xml:space="preserve">ых процедур при предоставлении муниципальной </w:t>
      </w:r>
      <w:r w:rsidRPr="00A16E08">
        <w:rPr>
          <w:rFonts w:ascii="Times New Roman" w:hAnsi="Times New Roman" w:cs="Times New Roman"/>
          <w:sz w:val="28"/>
          <w:szCs w:val="28"/>
        </w:rPr>
        <w:t>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A16E08" w:rsidRDefault="00EC5F25" w:rsidP="00FE731F">
      <w:pPr>
        <w:autoSpaceDE w:val="0"/>
        <w:autoSpaceDN w:val="0"/>
        <w:adjustRightInd w:val="0"/>
        <w:ind w:firstLine="540"/>
        <w:jc w:val="both"/>
        <w:rPr>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нарушение срока регистрации запр</w:t>
      </w:r>
      <w:r w:rsidR="00FD559D">
        <w:rPr>
          <w:rFonts w:ascii="Times New Roman" w:hAnsi="Times New Roman" w:cs="Times New Roman"/>
          <w:sz w:val="28"/>
          <w:szCs w:val="28"/>
        </w:rPr>
        <w:t>оса заявителя о предоставлении муниципальной у</w:t>
      </w:r>
      <w:r w:rsidRPr="00A16E08">
        <w:rPr>
          <w:rFonts w:ascii="Times New Roman" w:hAnsi="Times New Roman" w:cs="Times New Roman"/>
          <w:sz w:val="28"/>
          <w:szCs w:val="28"/>
        </w:rPr>
        <w:t xml:space="preserve">слуги, запроса, указанного в </w:t>
      </w:r>
      <w:hyperlink r:id="rId19"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w:t>
      </w:r>
      <w:r w:rsidR="00FD559D">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w:t>
      </w:r>
      <w:r w:rsidR="00FD559D">
        <w:rPr>
          <w:rFonts w:ascii="Times New Roman" w:hAnsi="Times New Roman" w:cs="Times New Roman"/>
          <w:sz w:val="28"/>
          <w:szCs w:val="28"/>
        </w:rPr>
        <w:t>вления муниципальной у</w:t>
      </w:r>
      <w:r w:rsidRPr="00A16E08">
        <w:rPr>
          <w:rFonts w:ascii="Times New Roman" w:hAnsi="Times New Roman" w:cs="Times New Roman"/>
          <w:sz w:val="28"/>
          <w:szCs w:val="28"/>
        </w:rPr>
        <w:t>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D559D">
        <w:rPr>
          <w:rFonts w:ascii="Times New Roman" w:hAnsi="Times New Roman" w:cs="Times New Roman"/>
          <w:sz w:val="28"/>
          <w:szCs w:val="28"/>
        </w:rPr>
        <w:t>муниципальных у</w:t>
      </w:r>
      <w:r w:rsidRPr="00A16E08">
        <w:rPr>
          <w:rFonts w:ascii="Times New Roman" w:hAnsi="Times New Roman" w:cs="Times New Roman"/>
          <w:sz w:val="28"/>
          <w:szCs w:val="28"/>
        </w:rPr>
        <w:t xml:space="preserve">слуг в полном объеме в порядке, определенном </w:t>
      </w:r>
      <w:hyperlink r:id="rId21"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A16E08">
        <w:rPr>
          <w:rFonts w:ascii="Times New Roman" w:hAnsi="Times New Roman" w:cs="Times New Roman"/>
          <w:sz w:val="28"/>
          <w:szCs w:val="28"/>
        </w:rPr>
        <w:lastRenderedPageBreak/>
        <w:t xml:space="preserve">возложена функция по предоставлению соответствующих Услуг в полном объеме в порядке, определенном </w:t>
      </w:r>
      <w:hyperlink r:id="rId22"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FD559D">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9) </w:t>
      </w:r>
      <w:r w:rsidR="00FD559D">
        <w:rPr>
          <w:rFonts w:ascii="Times New Roman" w:hAnsi="Times New Roman" w:cs="Times New Roman"/>
          <w:sz w:val="28"/>
          <w:szCs w:val="28"/>
        </w:rPr>
        <w:t>приостановление предоставления муниципальной у</w:t>
      </w:r>
      <w:r w:rsidRPr="00A16E08">
        <w:rPr>
          <w:rFonts w:ascii="Times New Roman" w:hAnsi="Times New Roman" w:cs="Times New Roman"/>
          <w:sz w:val="28"/>
          <w:szCs w:val="28"/>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w:t>
      </w:r>
      <w:r w:rsidR="00FD559D">
        <w:rPr>
          <w:rFonts w:ascii="Times New Roman" w:hAnsi="Times New Roman" w:cs="Times New Roman"/>
          <w:sz w:val="28"/>
          <w:szCs w:val="28"/>
        </w:rPr>
        <w:t>жена функция по предоставлению муниципальной у</w:t>
      </w:r>
      <w:r w:rsidRPr="00A16E08">
        <w:rPr>
          <w:rFonts w:ascii="Times New Roman" w:hAnsi="Times New Roman" w:cs="Times New Roman"/>
          <w:sz w:val="28"/>
          <w:szCs w:val="28"/>
        </w:rPr>
        <w:t xml:space="preserve">слуги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4"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5"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6A1CB0">
        <w:rPr>
          <w:rFonts w:ascii="Times New Roman" w:hAnsi="Times New Roman" w:cs="Times New Roman"/>
          <w:sz w:val="28"/>
          <w:szCs w:val="28"/>
        </w:rPr>
        <w:t>5.3. Жалоба подается в письменной форме на бумажном носителе</w:t>
      </w:r>
      <w:r w:rsidRPr="00A16E08">
        <w:rPr>
          <w:rFonts w:ascii="Times New Roman" w:hAnsi="Times New Roman" w:cs="Times New Roman"/>
          <w:sz w:val="28"/>
          <w:szCs w:val="28"/>
        </w:rPr>
        <w:t>,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w:t>
      </w:r>
      <w:r w:rsidRPr="00A16E08">
        <w:rPr>
          <w:rFonts w:ascii="Times New Roman" w:hAnsi="Times New Roman" w:cs="Times New Roman"/>
          <w:sz w:val="28"/>
          <w:szCs w:val="28"/>
        </w:rPr>
        <w:lastRenderedPageBreak/>
        <w:t>телекоммуникационной сети "Интернет", официального сайта органа, предостав</w:t>
      </w:r>
      <w:r w:rsidR="0038347F">
        <w:rPr>
          <w:rFonts w:ascii="Times New Roman" w:hAnsi="Times New Roman" w:cs="Times New Roman"/>
          <w:sz w:val="28"/>
          <w:szCs w:val="28"/>
        </w:rPr>
        <w:t>ляющего Услугу, ЕПГУ</w:t>
      </w:r>
      <w:r w:rsidRPr="00A16E08">
        <w:rPr>
          <w:rFonts w:ascii="Times New Roman" w:hAnsi="Times New Roman" w:cs="Times New Roman"/>
          <w:sz w:val="28"/>
          <w:szCs w:val="28"/>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w:t>
      </w:r>
      <w:r w:rsidR="00B35A0D">
        <w:rPr>
          <w:rFonts w:ascii="Times New Roman" w:hAnsi="Times New Roman" w:cs="Times New Roman"/>
          <w:sz w:val="28"/>
          <w:szCs w:val="28"/>
        </w:rPr>
        <w:t>ального центра, ЕПГУ</w:t>
      </w:r>
      <w:r w:rsidRPr="00A16E08">
        <w:rPr>
          <w:rFonts w:ascii="Times New Roman" w:hAnsi="Times New Roman" w:cs="Times New Roman"/>
          <w:sz w:val="28"/>
          <w:szCs w:val="28"/>
        </w:rPr>
        <w:t>,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наимено</w:t>
      </w:r>
      <w:r w:rsidR="00B35A0D">
        <w:rPr>
          <w:rFonts w:ascii="Times New Roman" w:hAnsi="Times New Roman" w:cs="Times New Roman"/>
          <w:sz w:val="28"/>
          <w:szCs w:val="28"/>
        </w:rPr>
        <w:t>вание органа, предоставляющего муниципальную у</w:t>
      </w:r>
      <w:r w:rsidRPr="00A16E08">
        <w:rPr>
          <w:rFonts w:ascii="Times New Roman" w:hAnsi="Times New Roman" w:cs="Times New Roman"/>
          <w:sz w:val="28"/>
          <w:szCs w:val="28"/>
        </w:rPr>
        <w:t>слугу, должностного</w:t>
      </w:r>
      <w:r w:rsidR="00B35A0D">
        <w:rPr>
          <w:rFonts w:ascii="Times New Roman" w:hAnsi="Times New Roman" w:cs="Times New Roman"/>
          <w:sz w:val="28"/>
          <w:szCs w:val="28"/>
        </w:rPr>
        <w:t xml:space="preserve"> лица органа, предоставляющего муниципальную у</w:t>
      </w:r>
      <w:r w:rsidRPr="00A16E08">
        <w:rPr>
          <w:rFonts w:ascii="Times New Roman" w:hAnsi="Times New Roman" w:cs="Times New Roman"/>
          <w:sz w:val="28"/>
          <w:szCs w:val="28"/>
        </w:rPr>
        <w:t>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сведения об обжалуемых решениях и действиях (бездейс</w:t>
      </w:r>
      <w:r w:rsidR="00A716C3">
        <w:rPr>
          <w:rFonts w:ascii="Times New Roman" w:hAnsi="Times New Roman" w:cs="Times New Roman"/>
          <w:sz w:val="28"/>
          <w:szCs w:val="28"/>
        </w:rPr>
        <w:t>твии) органа, предоставляющего муниципальную у</w:t>
      </w:r>
      <w:r w:rsidRPr="00A16E08">
        <w:rPr>
          <w:rFonts w:ascii="Times New Roman" w:hAnsi="Times New Roman" w:cs="Times New Roman"/>
          <w:sz w:val="28"/>
          <w:szCs w:val="28"/>
        </w:rPr>
        <w:t>слугу, должностного</w:t>
      </w:r>
      <w:r w:rsidR="00A716C3">
        <w:rPr>
          <w:rFonts w:ascii="Times New Roman" w:hAnsi="Times New Roman" w:cs="Times New Roman"/>
          <w:sz w:val="28"/>
          <w:szCs w:val="28"/>
        </w:rPr>
        <w:t xml:space="preserve"> лица органа, предоставляющего муниципальную у</w:t>
      </w:r>
      <w:r w:rsidRPr="00A16E08">
        <w:rPr>
          <w:rFonts w:ascii="Times New Roman" w:hAnsi="Times New Roman" w:cs="Times New Roman"/>
          <w:sz w:val="28"/>
          <w:szCs w:val="28"/>
        </w:rPr>
        <w:t>слугу, либо муниципального служащего, филиала, отдела, удаленного рабочего места ГБУ ЛО "МФЦ",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доводы, на основании которых заявитель не согласен с решением и действием (бездейст</w:t>
      </w:r>
      <w:r w:rsidR="00A716C3">
        <w:rPr>
          <w:rFonts w:ascii="Times New Roman" w:hAnsi="Times New Roman" w:cs="Times New Roman"/>
          <w:sz w:val="28"/>
          <w:szCs w:val="28"/>
        </w:rPr>
        <w:t>вием) органа, предоставляющего муниципальную у</w:t>
      </w:r>
      <w:r w:rsidRPr="00A16E08">
        <w:rPr>
          <w:rFonts w:ascii="Times New Roman" w:hAnsi="Times New Roman" w:cs="Times New Roman"/>
          <w:sz w:val="28"/>
          <w:szCs w:val="28"/>
        </w:rPr>
        <w:t>слугу, должностного</w:t>
      </w:r>
      <w:r w:rsidR="00A716C3">
        <w:rPr>
          <w:rFonts w:ascii="Times New Roman" w:hAnsi="Times New Roman" w:cs="Times New Roman"/>
          <w:sz w:val="28"/>
          <w:szCs w:val="28"/>
        </w:rPr>
        <w:t xml:space="preserve"> лица органа, предоставляющего муниципальную у</w:t>
      </w:r>
      <w:r w:rsidRPr="00A16E08">
        <w:rPr>
          <w:rFonts w:ascii="Times New Roman" w:hAnsi="Times New Roman" w:cs="Times New Roman"/>
          <w:sz w:val="28"/>
          <w:szCs w:val="28"/>
        </w:rPr>
        <w:t>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5.6. Жалоба, поступ</w:t>
      </w:r>
      <w:r w:rsidR="00A716C3">
        <w:rPr>
          <w:rFonts w:ascii="Times New Roman" w:hAnsi="Times New Roman" w:cs="Times New Roman"/>
          <w:sz w:val="28"/>
          <w:szCs w:val="28"/>
        </w:rPr>
        <w:t>ившая в орган, предоставляющий муниципальную у</w:t>
      </w:r>
      <w:r w:rsidRPr="00A16E08">
        <w:rPr>
          <w:rFonts w:ascii="Times New Roman" w:hAnsi="Times New Roman" w:cs="Times New Roman"/>
          <w:sz w:val="28"/>
          <w:szCs w:val="28"/>
        </w:rPr>
        <w:t>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w:t>
      </w:r>
      <w:r w:rsidR="00A716C3">
        <w:rPr>
          <w:rFonts w:ascii="Times New Roman" w:hAnsi="Times New Roman" w:cs="Times New Roman"/>
          <w:sz w:val="28"/>
          <w:szCs w:val="28"/>
        </w:rPr>
        <w:t>тказа органа, предоставляющего муниципальную у</w:t>
      </w:r>
      <w:r w:rsidRPr="00A16E08">
        <w:rPr>
          <w:rFonts w:ascii="Times New Roman" w:hAnsi="Times New Roman" w:cs="Times New Roman"/>
          <w:sz w:val="28"/>
          <w:szCs w:val="28"/>
        </w:rPr>
        <w:t xml:space="preserve">слугу, ГБУ ЛО "МФЦ" в приеме документов у заявителя либо в исправлении допущенных опечаток и </w:t>
      </w:r>
      <w:r w:rsidRPr="00A16E08">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w:t>
      </w:r>
      <w:r w:rsidR="00A716C3">
        <w:rPr>
          <w:rFonts w:ascii="Times New Roman" w:hAnsi="Times New Roman" w:cs="Times New Roman"/>
          <w:sz w:val="28"/>
          <w:szCs w:val="28"/>
        </w:rPr>
        <w:t>ых в результате предоставления муниципальной у</w:t>
      </w:r>
      <w:r w:rsidRPr="00A16E08">
        <w:rPr>
          <w:rFonts w:ascii="Times New Roman" w:hAnsi="Times New Roman" w:cs="Times New Roman"/>
          <w:sz w:val="28"/>
          <w:szCs w:val="28"/>
        </w:rPr>
        <w:t>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w:t>
      </w:r>
      <w:r w:rsidR="00A716C3">
        <w:rPr>
          <w:rFonts w:ascii="Times New Roman" w:hAnsi="Times New Roman" w:cs="Times New Roman"/>
          <w:sz w:val="28"/>
          <w:szCs w:val="28"/>
        </w:rPr>
        <w:t>яемых органом, предоставляющим муниципальную у</w:t>
      </w:r>
      <w:r w:rsidRPr="00A16E08">
        <w:rPr>
          <w:rFonts w:ascii="Times New Roman" w:hAnsi="Times New Roman" w:cs="Times New Roman"/>
          <w:sz w:val="28"/>
          <w:szCs w:val="28"/>
        </w:rPr>
        <w:t>слугу, многофункциональным центром в целях незамедлительного устранения выя</w:t>
      </w:r>
      <w:r w:rsidR="00A716C3">
        <w:rPr>
          <w:rFonts w:ascii="Times New Roman" w:hAnsi="Times New Roman" w:cs="Times New Roman"/>
          <w:sz w:val="28"/>
          <w:szCs w:val="28"/>
        </w:rPr>
        <w:t>вленных нарушений при оказании муниципальной у</w:t>
      </w:r>
      <w:r w:rsidRPr="00A16E08">
        <w:rPr>
          <w:rFonts w:ascii="Times New Roman" w:hAnsi="Times New Roman" w:cs="Times New Roman"/>
          <w:sz w:val="28"/>
          <w:szCs w:val="28"/>
        </w:rPr>
        <w:t>слуги, а также приносятся извинения за доставленные неудобства и указывается информация о дальнейших действиях, которые необходимо соверши</w:t>
      </w:r>
      <w:r w:rsidR="00A716C3">
        <w:rPr>
          <w:rFonts w:ascii="Times New Roman" w:hAnsi="Times New Roman" w:cs="Times New Roman"/>
          <w:sz w:val="28"/>
          <w:szCs w:val="28"/>
        </w:rPr>
        <w:t>ть заявителю в целях получения муниципальной у</w:t>
      </w:r>
      <w:r w:rsidRPr="00A16E08">
        <w:rPr>
          <w:rFonts w:ascii="Times New Roman" w:hAnsi="Times New Roman" w:cs="Times New Roman"/>
          <w:sz w:val="28"/>
          <w:szCs w:val="28"/>
        </w:rPr>
        <w:t>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A16E08" w:rsidRDefault="008D5563" w:rsidP="00FC682F">
      <w:pPr>
        <w:pStyle w:val="ConsPlusNormal"/>
        <w:jc w:val="center"/>
        <w:outlineLvl w:val="1"/>
        <w:rPr>
          <w:rFonts w:ascii="Times New Roman" w:hAnsi="Times New Roman" w:cs="Times New Roman"/>
          <w:sz w:val="28"/>
          <w:szCs w:val="28"/>
        </w:rPr>
      </w:pPr>
    </w:p>
    <w:p w:rsidR="00FC682F" w:rsidRPr="00986522" w:rsidRDefault="00FC682F" w:rsidP="00FC682F">
      <w:pPr>
        <w:pStyle w:val="ConsPlusNormal"/>
        <w:jc w:val="center"/>
        <w:outlineLvl w:val="1"/>
        <w:rPr>
          <w:rFonts w:ascii="Times New Roman" w:hAnsi="Times New Roman" w:cs="Times New Roman"/>
          <w:b/>
          <w:sz w:val="28"/>
          <w:szCs w:val="28"/>
        </w:rPr>
      </w:pPr>
      <w:r w:rsidRPr="00986522">
        <w:rPr>
          <w:rFonts w:ascii="Times New Roman" w:hAnsi="Times New Roman" w:cs="Times New Roman"/>
          <w:b/>
          <w:sz w:val="28"/>
          <w:szCs w:val="28"/>
        </w:rPr>
        <w:t>6. Особенности выполнения административных процедур</w:t>
      </w:r>
    </w:p>
    <w:p w:rsidR="00FC682F" w:rsidRPr="00986522" w:rsidRDefault="00FC682F" w:rsidP="00FC682F">
      <w:pPr>
        <w:pStyle w:val="ConsPlusNormal"/>
        <w:jc w:val="center"/>
        <w:rPr>
          <w:rFonts w:ascii="Times New Roman" w:hAnsi="Times New Roman" w:cs="Times New Roman"/>
          <w:b/>
          <w:sz w:val="28"/>
          <w:szCs w:val="28"/>
        </w:rPr>
      </w:pPr>
      <w:r w:rsidRPr="00986522">
        <w:rPr>
          <w:rFonts w:ascii="Times New Roman" w:hAnsi="Times New Roman" w:cs="Times New Roman"/>
          <w:b/>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A716C3" w:rsidP="00FC6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w:t>
      </w:r>
      <w:r w:rsidR="00FC682F" w:rsidRPr="00A16E08">
        <w:rPr>
          <w:rFonts w:ascii="Times New Roman" w:hAnsi="Times New Roman" w:cs="Times New Roman"/>
          <w:sz w:val="28"/>
          <w:szCs w:val="28"/>
        </w:rPr>
        <w:t xml:space="preserve">слуги посредством МФЦ осуществляется в подразделениях ГБУ ЛО "МФЦ" при наличии вступившего в силу соглашения о взаимодействии между </w:t>
      </w:r>
      <w:r>
        <w:rPr>
          <w:rFonts w:ascii="Times New Roman" w:hAnsi="Times New Roman" w:cs="Times New Roman"/>
          <w:sz w:val="28"/>
          <w:szCs w:val="28"/>
        </w:rPr>
        <w:t>ГБУ ЛО "МФЦ" и ОМСУ. Предоставление муниципальной у</w:t>
      </w:r>
      <w:r w:rsidR="00FC682F" w:rsidRPr="00A16E08">
        <w:rPr>
          <w:rFonts w:ascii="Times New Roman" w:hAnsi="Times New Roman" w:cs="Times New Roman"/>
          <w:sz w:val="28"/>
          <w:szCs w:val="28"/>
        </w:rPr>
        <w:t>слуги в иных МФЦ осуществляется при наличии вступившего в силу соглашения о взаимодействии между ГБУ ЛО "МФЦ"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6.2. В случае пода</w:t>
      </w:r>
      <w:r w:rsidR="00A716C3">
        <w:rPr>
          <w:rFonts w:ascii="Times New Roman" w:hAnsi="Times New Roman" w:cs="Times New Roman"/>
          <w:sz w:val="28"/>
          <w:szCs w:val="28"/>
        </w:rPr>
        <w:t>чи документов в ОМСУ</w:t>
      </w:r>
      <w:r w:rsidRPr="00A16E08">
        <w:rPr>
          <w:rFonts w:ascii="Times New Roman" w:hAnsi="Times New Roman" w:cs="Times New Roman"/>
          <w:sz w:val="28"/>
          <w:szCs w:val="28"/>
        </w:rPr>
        <w:t xml:space="preserve"> посредством МФЦ специалист МФЦ, осуществляющий прием документов</w:t>
      </w:r>
      <w:r w:rsidR="00EB605B">
        <w:rPr>
          <w:rFonts w:ascii="Times New Roman" w:hAnsi="Times New Roman" w:cs="Times New Roman"/>
          <w:sz w:val="28"/>
          <w:szCs w:val="28"/>
        </w:rPr>
        <w:t>, представленных для получения муниципальной у</w:t>
      </w:r>
      <w:r w:rsidRPr="00A16E08">
        <w:rPr>
          <w:rFonts w:ascii="Times New Roman" w:hAnsi="Times New Roman" w:cs="Times New Roman"/>
          <w:sz w:val="28"/>
          <w:szCs w:val="28"/>
        </w:rPr>
        <w:t>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sidR="00E140AC">
        <w:rPr>
          <w:rFonts w:ascii="Times New Roman" w:hAnsi="Times New Roman" w:cs="Times New Roman"/>
          <w:sz w:val="28"/>
          <w:szCs w:val="28"/>
        </w:rPr>
        <w:t xml:space="preserve"> заявителю и виду обращения за муниципальной у</w:t>
      </w:r>
      <w:r w:rsidRPr="00A16E08">
        <w:rPr>
          <w:rFonts w:ascii="Times New Roman" w:hAnsi="Times New Roman" w:cs="Times New Roman"/>
          <w:sz w:val="28"/>
          <w:szCs w:val="28"/>
        </w:rPr>
        <w:t>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 направляет копии документов и реес</w:t>
      </w:r>
      <w:r w:rsidR="00E140AC">
        <w:rPr>
          <w:rFonts w:ascii="Times New Roman" w:hAnsi="Times New Roman" w:cs="Times New Roman"/>
          <w:sz w:val="28"/>
          <w:szCs w:val="28"/>
        </w:rPr>
        <w:t>тр документов в ОМСУ</w:t>
      </w:r>
      <w:r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w:t>
      </w:r>
      <w:r w:rsidR="00E140AC">
        <w:rPr>
          <w:rFonts w:ascii="Times New Roman" w:hAnsi="Times New Roman" w:cs="Times New Roman"/>
          <w:sz w:val="28"/>
          <w:szCs w:val="28"/>
        </w:rPr>
        <w:t xml:space="preserve"> ОМСУ</w:t>
      </w:r>
      <w:r w:rsidRPr="00A16E0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Специалист МФЦ, ответственный за выдачу документов</w:t>
      </w:r>
      <w:r w:rsidR="00E140AC">
        <w:rPr>
          <w:rFonts w:ascii="Times New Roman" w:hAnsi="Times New Roman" w:cs="Times New Roman"/>
          <w:sz w:val="28"/>
          <w:szCs w:val="28"/>
        </w:rPr>
        <w:t>, полученных от ОМСУ</w:t>
      </w:r>
      <w:r w:rsidRPr="00A16E0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w:t>
      </w:r>
      <w:r w:rsidR="00E140AC">
        <w:rPr>
          <w:rFonts w:ascii="Times New Roman" w:hAnsi="Times New Roman" w:cs="Times New Roman"/>
          <w:sz w:val="28"/>
          <w:szCs w:val="28"/>
        </w:rPr>
        <w:t>их получения от ОМСУ</w:t>
      </w:r>
      <w:r w:rsidRPr="00A16E0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682F" w:rsidRPr="00A16E08" w:rsidRDefault="00FC682F" w:rsidP="00FC682F">
      <w:pPr>
        <w:pStyle w:val="ConsPlusNormal"/>
        <w:ind w:firstLine="540"/>
        <w:jc w:val="both"/>
        <w:rPr>
          <w:rFonts w:ascii="Times New Roman" w:hAnsi="Times New Roman" w:cs="Times New Roman"/>
          <w:sz w:val="28"/>
          <w:szCs w:val="28"/>
        </w:rPr>
      </w:pPr>
      <w:bookmarkStart w:id="14" w:name="P637"/>
      <w:bookmarkEnd w:id="14"/>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5"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r w:rsidRPr="00A16E08">
              <w:t>г.</w:t>
            </w:r>
          </w:p>
        </w:tc>
      </w:tr>
      <w:bookmarkEnd w:id="15"/>
    </w:tbl>
    <w:p w:rsidR="008E5762" w:rsidRPr="00A16E08" w:rsidRDefault="008E5762" w:rsidP="008E5762">
      <w:pPr>
        <w:spacing w:before="240"/>
      </w:pP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firstRow="1" w:lastRow="1" w:firstColumn="1" w:lastColumn="1" w:noHBand="0" w:noVBand="0"/>
      </w:tblPr>
      <w:tblGrid>
        <w:gridCol w:w="9979"/>
      </w:tblGrid>
      <w:tr w:rsidR="008E5762" w:rsidRPr="00A16E08" w:rsidTr="008E5762">
        <w:trPr>
          <w:trHeight w:val="2540"/>
        </w:trPr>
        <w:tc>
          <w:tcPr>
            <w:tcW w:w="9979" w:type="dxa"/>
          </w:tcPr>
          <w:p w:rsidR="008E5762" w:rsidRPr="00A16E08" w:rsidRDefault="008E5762" w:rsidP="000A4404">
            <w:pPr>
              <w:jc w:val="center"/>
            </w:pPr>
            <w:r w:rsidRPr="00A16E0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не предназначен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r w:rsidRPr="00A16E08">
        <w:t>(фамилия, имя, отчество (при наличии)</w:t>
      </w:r>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
    <w:p w:rsidR="00A22BCC" w:rsidRPr="00A16E08" w:rsidRDefault="00733732" w:rsidP="00A22BCC">
      <w:pPr>
        <w:autoSpaceDE w:val="0"/>
        <w:autoSpaceDN w:val="0"/>
        <w:adjustRightInd w:val="0"/>
        <w:jc w:val="right"/>
        <w:rPr>
          <w:bCs/>
          <w:szCs w:val="28"/>
        </w:rPr>
      </w:pPr>
      <w:r>
        <w:rPr>
          <w:bCs/>
          <w:szCs w:val="28"/>
        </w:rPr>
        <w:br w:type="column"/>
      </w:r>
      <w:r w:rsidR="00794B40" w:rsidRPr="00A16E08">
        <w:rPr>
          <w:bCs/>
          <w:szCs w:val="28"/>
        </w:rPr>
        <w:lastRenderedPageBreak/>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r w:rsidRPr="00A16E08">
        <w:rPr>
          <w:b/>
        </w:rPr>
        <w:t>Р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A16E08" w:rsidRDefault="00A22BCC" w:rsidP="00A22BCC">
      <w:r w:rsidRPr="00A16E08">
        <w:t xml:space="preserve">___________________________________________________________________________________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4658"/>
        <w:gridCol w:w="3978"/>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w:t>
            </w:r>
            <w:r w:rsidR="00E140AC">
              <w:t>очия которого</w:t>
            </w:r>
            <w:r w:rsidRPr="00A16E08">
              <w:t xml:space="preserve">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 xml:space="preserve">Указывается исчерпывающий перечень документов, содержащих подчистки и исправления текста, не заверенные в порядке, </w:t>
            </w:r>
            <w:r w:rsidRPr="00A16E08">
              <w:rPr>
                <w:i/>
              </w:rPr>
              <w:lastRenderedPageBreak/>
              <w:t>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(фамилия, имя, отчество</w:t>
            </w:r>
            <w:r w:rsidRPr="00A16E08">
              <w:rPr>
                <w:sz w:val="20"/>
              </w:rPr>
              <w:br/>
              <w:t>(при наличии)</w:t>
            </w:r>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4A406C" w:rsidRPr="00A16E08" w:rsidRDefault="00733732" w:rsidP="00733732">
      <w:pPr>
        <w:jc w:val="right"/>
        <w:rPr>
          <w:bCs/>
          <w:szCs w:val="28"/>
        </w:rPr>
      </w:pPr>
      <w:r>
        <w:br w:type="column"/>
      </w:r>
      <w:r w:rsidR="004A406C" w:rsidRPr="00A16E08">
        <w:rPr>
          <w:bCs/>
          <w:szCs w:val="28"/>
        </w:rPr>
        <w:lastRenderedPageBreak/>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r w:rsidRPr="00A16E08">
              <w:t>г.</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ind w:firstLine="567"/>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lastRenderedPageBreak/>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E27BB4">
          <w:pgSz w:w="12240" w:h="15840"/>
          <w:pgMar w:top="1134" w:right="567" w:bottom="1134" w:left="1134"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(или) </w:t>
      </w:r>
      <w:r w:rsidR="00167CE8" w:rsidRPr="00E140AC">
        <w:rPr>
          <w:b/>
          <w:sz w:val="26"/>
          <w:szCs w:val="26"/>
        </w:rPr>
        <w:t>не</w:t>
      </w:r>
      <w:r w:rsidRPr="00A16E08">
        <w:rPr>
          <w:b/>
          <w:sz w:val="26"/>
          <w:szCs w:val="26"/>
        </w:rPr>
        <w:t>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r w:rsidRPr="00A16E08">
              <w:t>г.</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5D2472" w:rsidRPr="00A16E08" w:rsidRDefault="005D2472"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733732" w:rsidRPr="00E140AC" w:rsidRDefault="00733732" w:rsidP="00733732">
      <w:pPr>
        <w:autoSpaceDE w:val="0"/>
        <w:autoSpaceDN w:val="0"/>
        <w:adjustRightInd w:val="0"/>
        <w:jc w:val="right"/>
        <w:rPr>
          <w:bCs/>
          <w:szCs w:val="28"/>
        </w:rPr>
      </w:pPr>
      <w:r>
        <w:rPr>
          <w:bCs/>
          <w:sz w:val="28"/>
          <w:szCs w:val="28"/>
        </w:rPr>
        <w:br w:type="column"/>
      </w:r>
      <w:r w:rsidRPr="00E140AC">
        <w:rPr>
          <w:bCs/>
          <w:szCs w:val="28"/>
        </w:rPr>
        <w:lastRenderedPageBreak/>
        <w:t>Приложение 5</w:t>
      </w:r>
    </w:p>
    <w:p w:rsidR="00733732" w:rsidRPr="00E140AC" w:rsidRDefault="00733732" w:rsidP="00733732">
      <w:pPr>
        <w:widowControl w:val="0"/>
        <w:tabs>
          <w:tab w:val="left" w:pos="567"/>
        </w:tabs>
        <w:ind w:left="3969" w:firstLine="567"/>
        <w:jc w:val="right"/>
        <w:rPr>
          <w:szCs w:val="28"/>
        </w:rPr>
      </w:pPr>
      <w:r w:rsidRPr="00E140AC">
        <w:rPr>
          <w:szCs w:val="28"/>
        </w:rPr>
        <w:t>к Административному регламенту</w:t>
      </w:r>
    </w:p>
    <w:p w:rsidR="00733732" w:rsidRPr="00E140AC" w:rsidRDefault="00733732" w:rsidP="00733732">
      <w:pPr>
        <w:widowControl w:val="0"/>
        <w:tabs>
          <w:tab w:val="left" w:pos="0"/>
        </w:tabs>
        <w:ind w:left="3969" w:right="-1" w:firstLine="567"/>
        <w:contextualSpacing/>
        <w:jc w:val="right"/>
        <w:rPr>
          <w:sz w:val="28"/>
          <w:szCs w:val="28"/>
        </w:rPr>
      </w:pPr>
      <w:r w:rsidRPr="00E140AC">
        <w:rPr>
          <w:szCs w:val="28"/>
        </w:rPr>
        <w:t>по предоставлению муниципальной услуги</w:t>
      </w:r>
    </w:p>
    <w:p w:rsidR="00733732" w:rsidRPr="00E140AC" w:rsidRDefault="00733732" w:rsidP="00733732">
      <w:pPr>
        <w:spacing w:after="480"/>
        <w:jc w:val="center"/>
        <w:rPr>
          <w:b/>
        </w:rPr>
      </w:pPr>
      <w:r w:rsidRPr="00E140AC">
        <w:rPr>
          <w:b/>
        </w:rPr>
        <w:t>ФОРМА</w:t>
      </w:r>
    </w:p>
    <w:p w:rsidR="00733732" w:rsidRPr="00E140AC" w:rsidRDefault="00733732" w:rsidP="00733732">
      <w:pPr>
        <w:spacing w:after="720"/>
        <w:jc w:val="center"/>
        <w:rPr>
          <w:b/>
          <w:sz w:val="26"/>
          <w:szCs w:val="26"/>
        </w:rPr>
      </w:pPr>
      <w:r w:rsidRPr="00E140AC">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E140AC">
        <w:rPr>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733732" w:rsidRPr="00E140AC" w:rsidTr="00733732">
        <w:trPr>
          <w:jc w:val="right"/>
        </w:trPr>
        <w:tc>
          <w:tcPr>
            <w:tcW w:w="198" w:type="dxa"/>
            <w:tcBorders>
              <w:top w:val="nil"/>
              <w:left w:val="nil"/>
              <w:bottom w:val="nil"/>
              <w:right w:val="nil"/>
            </w:tcBorders>
            <w:vAlign w:val="bottom"/>
          </w:tcPr>
          <w:p w:rsidR="00733732" w:rsidRPr="00E140AC" w:rsidRDefault="00733732" w:rsidP="00733732">
            <w:pPr>
              <w:jc w:val="right"/>
            </w:pPr>
            <w:r w:rsidRPr="00E140AC">
              <w:t>«</w:t>
            </w:r>
          </w:p>
        </w:tc>
        <w:tc>
          <w:tcPr>
            <w:tcW w:w="397" w:type="dxa"/>
            <w:tcBorders>
              <w:top w:val="nil"/>
              <w:left w:val="nil"/>
              <w:bottom w:val="single" w:sz="4" w:space="0" w:color="auto"/>
              <w:right w:val="nil"/>
            </w:tcBorders>
            <w:vAlign w:val="bottom"/>
          </w:tcPr>
          <w:p w:rsidR="00733732" w:rsidRPr="00E140AC" w:rsidRDefault="00733732" w:rsidP="00733732">
            <w:pPr>
              <w:jc w:val="center"/>
            </w:pPr>
          </w:p>
        </w:tc>
        <w:tc>
          <w:tcPr>
            <w:tcW w:w="255" w:type="dxa"/>
            <w:tcBorders>
              <w:top w:val="nil"/>
              <w:left w:val="nil"/>
              <w:bottom w:val="nil"/>
              <w:right w:val="nil"/>
            </w:tcBorders>
            <w:vAlign w:val="bottom"/>
          </w:tcPr>
          <w:p w:rsidR="00733732" w:rsidRPr="00E140AC" w:rsidRDefault="00733732" w:rsidP="00733732">
            <w:r w:rsidRPr="00E140AC">
              <w:t>»</w:t>
            </w:r>
          </w:p>
        </w:tc>
        <w:tc>
          <w:tcPr>
            <w:tcW w:w="1418" w:type="dxa"/>
            <w:tcBorders>
              <w:top w:val="nil"/>
              <w:left w:val="nil"/>
              <w:bottom w:val="single" w:sz="4" w:space="0" w:color="auto"/>
              <w:right w:val="nil"/>
            </w:tcBorders>
            <w:vAlign w:val="bottom"/>
          </w:tcPr>
          <w:p w:rsidR="00733732" w:rsidRPr="00E140AC" w:rsidRDefault="00733732" w:rsidP="00733732">
            <w:pPr>
              <w:jc w:val="center"/>
            </w:pPr>
          </w:p>
        </w:tc>
        <w:tc>
          <w:tcPr>
            <w:tcW w:w="369" w:type="dxa"/>
            <w:tcBorders>
              <w:top w:val="nil"/>
              <w:left w:val="nil"/>
              <w:bottom w:val="nil"/>
              <w:right w:val="nil"/>
            </w:tcBorders>
            <w:vAlign w:val="bottom"/>
          </w:tcPr>
          <w:p w:rsidR="00733732" w:rsidRPr="00E140AC" w:rsidRDefault="00733732" w:rsidP="00733732">
            <w:pPr>
              <w:jc w:val="right"/>
            </w:pPr>
            <w:r w:rsidRPr="00E140AC">
              <w:t>20</w:t>
            </w:r>
          </w:p>
        </w:tc>
        <w:tc>
          <w:tcPr>
            <w:tcW w:w="369" w:type="dxa"/>
            <w:tcBorders>
              <w:top w:val="nil"/>
              <w:left w:val="nil"/>
              <w:bottom w:val="single" w:sz="4" w:space="0" w:color="auto"/>
              <w:right w:val="nil"/>
            </w:tcBorders>
            <w:vAlign w:val="bottom"/>
          </w:tcPr>
          <w:p w:rsidR="00733732" w:rsidRPr="00E140AC" w:rsidRDefault="00733732" w:rsidP="00733732"/>
        </w:tc>
        <w:tc>
          <w:tcPr>
            <w:tcW w:w="312" w:type="dxa"/>
            <w:tcBorders>
              <w:top w:val="nil"/>
              <w:left w:val="nil"/>
              <w:bottom w:val="nil"/>
              <w:right w:val="nil"/>
            </w:tcBorders>
            <w:vAlign w:val="bottom"/>
          </w:tcPr>
          <w:p w:rsidR="00733732" w:rsidRPr="00E140AC" w:rsidRDefault="00733732" w:rsidP="00733732">
            <w:pPr>
              <w:ind w:left="57"/>
            </w:pPr>
            <w:r w:rsidRPr="00E140AC">
              <w:t>г.</w:t>
            </w:r>
          </w:p>
        </w:tc>
      </w:tr>
    </w:tbl>
    <w:p w:rsidR="00733732" w:rsidRPr="00E140AC" w:rsidRDefault="00733732" w:rsidP="00733732">
      <w:pPr>
        <w:spacing w:before="240"/>
      </w:pPr>
    </w:p>
    <w:p w:rsidR="00733732" w:rsidRPr="00E140AC" w:rsidRDefault="00733732" w:rsidP="00733732">
      <w:pPr>
        <w:pBdr>
          <w:top w:val="single" w:sz="4" w:space="1" w:color="auto"/>
        </w:pBdr>
        <w:rPr>
          <w:sz w:val="2"/>
          <w:szCs w:val="2"/>
        </w:rPr>
      </w:pPr>
    </w:p>
    <w:p w:rsidR="00733732" w:rsidRPr="00E140AC" w:rsidRDefault="00733732" w:rsidP="00733732"/>
    <w:p w:rsidR="00733732" w:rsidRPr="00E140AC" w:rsidRDefault="00733732" w:rsidP="00733732">
      <w:pPr>
        <w:pBdr>
          <w:top w:val="single" w:sz="4" w:space="1" w:color="auto"/>
        </w:pBdr>
        <w:spacing w:after="240"/>
        <w:jc w:val="center"/>
      </w:pPr>
      <w:r w:rsidRPr="00E140AC">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33732" w:rsidRPr="00E140AC" w:rsidRDefault="00733732" w:rsidP="00733732">
      <w:pPr>
        <w:spacing w:after="240"/>
        <w:jc w:val="center"/>
        <w:rPr>
          <w:b/>
        </w:rPr>
      </w:pPr>
      <w:r w:rsidRPr="00E140AC">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33732" w:rsidRPr="00E140AC" w:rsidTr="00733732">
        <w:tc>
          <w:tcPr>
            <w:tcW w:w="850" w:type="dxa"/>
          </w:tcPr>
          <w:p w:rsidR="00733732" w:rsidRPr="00E140AC" w:rsidRDefault="00733732" w:rsidP="00733732">
            <w:pPr>
              <w:jc w:val="center"/>
            </w:pPr>
            <w:r w:rsidRPr="00E140AC">
              <w:t>1.1</w:t>
            </w:r>
          </w:p>
        </w:tc>
        <w:tc>
          <w:tcPr>
            <w:tcW w:w="4423" w:type="dxa"/>
          </w:tcPr>
          <w:p w:rsidR="00733732" w:rsidRPr="00E140AC" w:rsidRDefault="00733732" w:rsidP="00733732">
            <w:pPr>
              <w:ind w:left="57" w:right="57"/>
              <w:jc w:val="both"/>
            </w:pPr>
            <w:r w:rsidRPr="00E140AC">
              <w:t>Сведения о физическом лице, в случае если застройщиком является физическое лицо:</w:t>
            </w:r>
          </w:p>
        </w:tc>
        <w:tc>
          <w:tcPr>
            <w:tcW w:w="4706" w:type="dxa"/>
          </w:tcPr>
          <w:p w:rsidR="00733732" w:rsidRPr="00E140AC" w:rsidRDefault="00733732" w:rsidP="00733732">
            <w:pPr>
              <w:ind w:left="57" w:right="57"/>
              <w:jc w:val="both"/>
            </w:pPr>
          </w:p>
        </w:tc>
      </w:tr>
      <w:tr w:rsidR="00733732" w:rsidRPr="00E140AC" w:rsidTr="00733732">
        <w:tc>
          <w:tcPr>
            <w:tcW w:w="850" w:type="dxa"/>
          </w:tcPr>
          <w:p w:rsidR="00733732" w:rsidRPr="00E140AC" w:rsidRDefault="00733732" w:rsidP="00733732">
            <w:pPr>
              <w:jc w:val="center"/>
            </w:pPr>
            <w:r w:rsidRPr="00E140AC">
              <w:t>1.1.1</w:t>
            </w:r>
          </w:p>
        </w:tc>
        <w:tc>
          <w:tcPr>
            <w:tcW w:w="4423" w:type="dxa"/>
          </w:tcPr>
          <w:p w:rsidR="00733732" w:rsidRPr="00E140AC" w:rsidRDefault="00733732" w:rsidP="00733732">
            <w:pPr>
              <w:ind w:left="57" w:right="57"/>
              <w:jc w:val="both"/>
            </w:pPr>
            <w:r w:rsidRPr="00E140AC">
              <w:t>Фамилия, имя, отчество (при наличии)</w:t>
            </w:r>
          </w:p>
        </w:tc>
        <w:tc>
          <w:tcPr>
            <w:tcW w:w="4706" w:type="dxa"/>
          </w:tcPr>
          <w:p w:rsidR="00733732" w:rsidRPr="00E140AC" w:rsidRDefault="00733732" w:rsidP="00733732">
            <w:pPr>
              <w:ind w:left="57" w:right="57"/>
              <w:jc w:val="both"/>
            </w:pPr>
          </w:p>
        </w:tc>
      </w:tr>
      <w:tr w:rsidR="00733732" w:rsidRPr="00E140AC" w:rsidTr="00733732">
        <w:tc>
          <w:tcPr>
            <w:tcW w:w="850" w:type="dxa"/>
          </w:tcPr>
          <w:p w:rsidR="00733732" w:rsidRPr="00E140AC" w:rsidRDefault="00733732" w:rsidP="00733732">
            <w:pPr>
              <w:jc w:val="center"/>
            </w:pPr>
            <w:r w:rsidRPr="00E140AC">
              <w:t>1.1.2</w:t>
            </w:r>
          </w:p>
        </w:tc>
        <w:tc>
          <w:tcPr>
            <w:tcW w:w="4423" w:type="dxa"/>
          </w:tcPr>
          <w:p w:rsidR="00733732" w:rsidRPr="00E140AC" w:rsidRDefault="00733732" w:rsidP="00733732">
            <w:pPr>
              <w:ind w:left="57" w:right="57"/>
              <w:jc w:val="both"/>
            </w:pPr>
            <w:r w:rsidRPr="00E140AC">
              <w:t>Место жительства</w:t>
            </w:r>
          </w:p>
        </w:tc>
        <w:tc>
          <w:tcPr>
            <w:tcW w:w="4706" w:type="dxa"/>
          </w:tcPr>
          <w:p w:rsidR="00733732" w:rsidRPr="00E140AC" w:rsidRDefault="00733732" w:rsidP="00733732">
            <w:pPr>
              <w:ind w:left="57" w:right="57"/>
              <w:jc w:val="both"/>
            </w:pPr>
          </w:p>
        </w:tc>
      </w:tr>
      <w:tr w:rsidR="00733732" w:rsidRPr="00E140AC" w:rsidTr="00733732">
        <w:tc>
          <w:tcPr>
            <w:tcW w:w="850" w:type="dxa"/>
          </w:tcPr>
          <w:p w:rsidR="00733732" w:rsidRPr="00E140AC" w:rsidRDefault="00733732" w:rsidP="00733732">
            <w:pPr>
              <w:jc w:val="center"/>
            </w:pPr>
            <w:r w:rsidRPr="00E140AC">
              <w:t>1.1.3</w:t>
            </w:r>
          </w:p>
        </w:tc>
        <w:tc>
          <w:tcPr>
            <w:tcW w:w="4423" w:type="dxa"/>
          </w:tcPr>
          <w:p w:rsidR="00733732" w:rsidRPr="00E140AC" w:rsidRDefault="00733732" w:rsidP="00733732">
            <w:pPr>
              <w:ind w:left="57" w:right="57"/>
              <w:jc w:val="both"/>
            </w:pPr>
            <w:r w:rsidRPr="00E140AC">
              <w:t>Реквизиты документа, удостоверяющего личность</w:t>
            </w:r>
          </w:p>
        </w:tc>
        <w:tc>
          <w:tcPr>
            <w:tcW w:w="4706" w:type="dxa"/>
          </w:tcPr>
          <w:p w:rsidR="00733732" w:rsidRPr="00E140AC" w:rsidRDefault="00733732" w:rsidP="00733732">
            <w:pPr>
              <w:ind w:left="57" w:right="57"/>
              <w:jc w:val="both"/>
            </w:pPr>
          </w:p>
        </w:tc>
      </w:tr>
      <w:tr w:rsidR="00733732" w:rsidRPr="00E140AC" w:rsidTr="00733732">
        <w:tc>
          <w:tcPr>
            <w:tcW w:w="850" w:type="dxa"/>
          </w:tcPr>
          <w:p w:rsidR="00733732" w:rsidRPr="00E140AC" w:rsidRDefault="00733732" w:rsidP="00733732">
            <w:pPr>
              <w:jc w:val="center"/>
            </w:pPr>
            <w:r w:rsidRPr="00E140AC">
              <w:t>1.2</w:t>
            </w:r>
          </w:p>
        </w:tc>
        <w:tc>
          <w:tcPr>
            <w:tcW w:w="4423" w:type="dxa"/>
          </w:tcPr>
          <w:p w:rsidR="00733732" w:rsidRPr="00E140AC" w:rsidRDefault="00733732" w:rsidP="00733732">
            <w:pPr>
              <w:ind w:left="57" w:right="57"/>
              <w:jc w:val="both"/>
            </w:pPr>
            <w:r w:rsidRPr="00E140AC">
              <w:t>Сведения о юридическом лице, в случае если застройщиком является юридическое лицо:</w:t>
            </w:r>
          </w:p>
        </w:tc>
        <w:tc>
          <w:tcPr>
            <w:tcW w:w="4706" w:type="dxa"/>
          </w:tcPr>
          <w:p w:rsidR="00733732" w:rsidRPr="00E140AC" w:rsidRDefault="00733732" w:rsidP="00733732">
            <w:pPr>
              <w:ind w:left="57" w:right="57"/>
              <w:jc w:val="both"/>
            </w:pPr>
          </w:p>
        </w:tc>
      </w:tr>
      <w:tr w:rsidR="00733732" w:rsidRPr="00E140AC" w:rsidTr="00733732">
        <w:tc>
          <w:tcPr>
            <w:tcW w:w="850" w:type="dxa"/>
          </w:tcPr>
          <w:p w:rsidR="00733732" w:rsidRPr="00E140AC" w:rsidRDefault="00733732" w:rsidP="00733732">
            <w:pPr>
              <w:jc w:val="center"/>
            </w:pPr>
            <w:r w:rsidRPr="00E140AC">
              <w:t>1.2.1</w:t>
            </w:r>
          </w:p>
        </w:tc>
        <w:tc>
          <w:tcPr>
            <w:tcW w:w="4423" w:type="dxa"/>
          </w:tcPr>
          <w:p w:rsidR="00733732" w:rsidRPr="00E140AC" w:rsidRDefault="00733732" w:rsidP="00733732">
            <w:pPr>
              <w:ind w:left="57" w:right="57"/>
              <w:jc w:val="both"/>
            </w:pPr>
            <w:r w:rsidRPr="00E140AC">
              <w:t>Наименование</w:t>
            </w:r>
          </w:p>
        </w:tc>
        <w:tc>
          <w:tcPr>
            <w:tcW w:w="4706" w:type="dxa"/>
          </w:tcPr>
          <w:p w:rsidR="00733732" w:rsidRPr="00E140AC" w:rsidRDefault="00733732" w:rsidP="00733732">
            <w:pPr>
              <w:ind w:left="57" w:right="57"/>
              <w:jc w:val="both"/>
            </w:pPr>
          </w:p>
        </w:tc>
      </w:tr>
      <w:tr w:rsidR="00733732" w:rsidRPr="00E140AC" w:rsidTr="00733732">
        <w:tc>
          <w:tcPr>
            <w:tcW w:w="850" w:type="dxa"/>
          </w:tcPr>
          <w:p w:rsidR="00733732" w:rsidRPr="00E140AC" w:rsidRDefault="00733732" w:rsidP="00733732">
            <w:pPr>
              <w:jc w:val="center"/>
            </w:pPr>
            <w:r w:rsidRPr="00E140AC">
              <w:t>1.2.2</w:t>
            </w:r>
          </w:p>
        </w:tc>
        <w:tc>
          <w:tcPr>
            <w:tcW w:w="4423" w:type="dxa"/>
          </w:tcPr>
          <w:p w:rsidR="00733732" w:rsidRPr="00E140AC" w:rsidRDefault="00733732" w:rsidP="00733732">
            <w:pPr>
              <w:ind w:left="57" w:right="57"/>
              <w:jc w:val="both"/>
            </w:pPr>
            <w:r w:rsidRPr="00E140AC">
              <w:t>Место нахождения</w:t>
            </w:r>
          </w:p>
        </w:tc>
        <w:tc>
          <w:tcPr>
            <w:tcW w:w="4706" w:type="dxa"/>
          </w:tcPr>
          <w:p w:rsidR="00733732" w:rsidRPr="00E140AC" w:rsidRDefault="00733732" w:rsidP="00733732">
            <w:pPr>
              <w:ind w:left="57" w:right="57"/>
              <w:jc w:val="both"/>
            </w:pPr>
          </w:p>
        </w:tc>
      </w:tr>
      <w:tr w:rsidR="00733732" w:rsidRPr="00E140AC" w:rsidTr="00733732">
        <w:tc>
          <w:tcPr>
            <w:tcW w:w="850" w:type="dxa"/>
          </w:tcPr>
          <w:p w:rsidR="00733732" w:rsidRPr="00E140AC" w:rsidRDefault="00733732" w:rsidP="00733732">
            <w:pPr>
              <w:jc w:val="center"/>
            </w:pPr>
            <w:r w:rsidRPr="00E140AC">
              <w:t>1.2.3</w:t>
            </w:r>
          </w:p>
        </w:tc>
        <w:tc>
          <w:tcPr>
            <w:tcW w:w="4423" w:type="dxa"/>
          </w:tcPr>
          <w:p w:rsidR="00733732" w:rsidRPr="00E140AC" w:rsidRDefault="00733732" w:rsidP="00733732">
            <w:pPr>
              <w:ind w:left="57" w:right="57"/>
              <w:jc w:val="both"/>
            </w:pPr>
            <w:r w:rsidRPr="00E140AC">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733732" w:rsidRPr="00E140AC" w:rsidRDefault="00733732" w:rsidP="00733732">
            <w:pPr>
              <w:ind w:left="57" w:right="57"/>
              <w:jc w:val="both"/>
            </w:pPr>
          </w:p>
        </w:tc>
      </w:tr>
      <w:tr w:rsidR="00733732" w:rsidRPr="00E140AC" w:rsidTr="00733732">
        <w:tc>
          <w:tcPr>
            <w:tcW w:w="850" w:type="dxa"/>
          </w:tcPr>
          <w:p w:rsidR="00733732" w:rsidRPr="00E140AC" w:rsidRDefault="00733732" w:rsidP="00733732">
            <w:pPr>
              <w:jc w:val="center"/>
            </w:pPr>
            <w:r w:rsidRPr="00E140AC">
              <w:t>1.2.4</w:t>
            </w:r>
          </w:p>
        </w:tc>
        <w:tc>
          <w:tcPr>
            <w:tcW w:w="4423" w:type="dxa"/>
          </w:tcPr>
          <w:p w:rsidR="00733732" w:rsidRPr="00E140AC" w:rsidRDefault="00733732" w:rsidP="00733732">
            <w:pPr>
              <w:ind w:left="57" w:right="57"/>
              <w:jc w:val="both"/>
            </w:pPr>
            <w:r w:rsidRPr="00E140AC">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33732" w:rsidRPr="00E140AC" w:rsidRDefault="00733732" w:rsidP="00733732">
            <w:pPr>
              <w:ind w:left="57" w:right="57"/>
              <w:jc w:val="both"/>
            </w:pPr>
          </w:p>
        </w:tc>
      </w:tr>
    </w:tbl>
    <w:p w:rsidR="00733732" w:rsidRPr="00E140AC" w:rsidRDefault="00733732" w:rsidP="00733732"/>
    <w:p w:rsidR="00733732" w:rsidRPr="00E140AC" w:rsidRDefault="00733732" w:rsidP="00733732">
      <w:pPr>
        <w:pageBreakBefore/>
        <w:spacing w:after="240"/>
        <w:jc w:val="center"/>
        <w:rPr>
          <w:b/>
        </w:rPr>
      </w:pPr>
      <w:r w:rsidRPr="00E140AC">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33732" w:rsidRPr="00E140AC" w:rsidTr="00733732">
        <w:tc>
          <w:tcPr>
            <w:tcW w:w="850" w:type="dxa"/>
          </w:tcPr>
          <w:p w:rsidR="00733732" w:rsidRPr="00E140AC" w:rsidRDefault="00733732" w:rsidP="00733732">
            <w:pPr>
              <w:jc w:val="center"/>
            </w:pPr>
            <w:r w:rsidRPr="00E140AC">
              <w:t>2.1</w:t>
            </w:r>
          </w:p>
        </w:tc>
        <w:tc>
          <w:tcPr>
            <w:tcW w:w="4423" w:type="dxa"/>
          </w:tcPr>
          <w:p w:rsidR="00733732" w:rsidRPr="00E140AC" w:rsidRDefault="00733732" w:rsidP="00733732">
            <w:pPr>
              <w:ind w:left="57" w:right="57"/>
            </w:pPr>
            <w:r w:rsidRPr="00E140AC">
              <w:t>Кадастровый номер земельного участка (при наличии)</w:t>
            </w:r>
          </w:p>
        </w:tc>
        <w:tc>
          <w:tcPr>
            <w:tcW w:w="4706" w:type="dxa"/>
          </w:tcPr>
          <w:p w:rsidR="00733732" w:rsidRPr="00E140AC" w:rsidRDefault="00733732" w:rsidP="00733732">
            <w:pPr>
              <w:ind w:left="57" w:right="57"/>
            </w:pPr>
          </w:p>
        </w:tc>
      </w:tr>
      <w:tr w:rsidR="00733732" w:rsidRPr="00E140AC" w:rsidTr="00733732">
        <w:tc>
          <w:tcPr>
            <w:tcW w:w="850" w:type="dxa"/>
          </w:tcPr>
          <w:p w:rsidR="00733732" w:rsidRPr="00E140AC" w:rsidRDefault="00733732" w:rsidP="00733732">
            <w:pPr>
              <w:jc w:val="center"/>
            </w:pPr>
            <w:r w:rsidRPr="00E140AC">
              <w:t>2.2</w:t>
            </w:r>
          </w:p>
        </w:tc>
        <w:tc>
          <w:tcPr>
            <w:tcW w:w="4423" w:type="dxa"/>
          </w:tcPr>
          <w:p w:rsidR="00733732" w:rsidRPr="00E140AC" w:rsidRDefault="00733732" w:rsidP="00733732">
            <w:pPr>
              <w:ind w:left="57" w:right="57"/>
            </w:pPr>
            <w:r w:rsidRPr="00E140AC">
              <w:t>Адрес или описание местоположения земельного участка</w:t>
            </w:r>
          </w:p>
        </w:tc>
        <w:tc>
          <w:tcPr>
            <w:tcW w:w="4706" w:type="dxa"/>
          </w:tcPr>
          <w:p w:rsidR="00733732" w:rsidRPr="00E140AC" w:rsidRDefault="00733732" w:rsidP="00733732">
            <w:pPr>
              <w:ind w:left="57" w:right="57"/>
            </w:pPr>
          </w:p>
        </w:tc>
      </w:tr>
    </w:tbl>
    <w:p w:rsidR="00733732" w:rsidRPr="00E140AC" w:rsidRDefault="00733732" w:rsidP="00733732">
      <w:pPr>
        <w:spacing w:before="240" w:after="240"/>
        <w:jc w:val="center"/>
        <w:rPr>
          <w:b/>
        </w:rPr>
      </w:pPr>
      <w:r w:rsidRPr="00E140AC">
        <w:rPr>
          <w:b/>
        </w:rPr>
        <w:t xml:space="preserve">3. Сведения об изменении параметров планируемого строительства </w:t>
      </w:r>
      <w:r w:rsidRPr="00E140AC">
        <w:rPr>
          <w:b/>
        </w:rPr>
        <w:br/>
        <w:t xml:space="preserve">или реконструкции объекта индивидуального жилищного строительства </w:t>
      </w:r>
      <w:r w:rsidRPr="00E140AC">
        <w:rPr>
          <w:b/>
        </w:rPr>
        <w:br/>
        <w:t>или садового дома</w:t>
      </w:r>
    </w:p>
    <w:tbl>
      <w:tblPr>
        <w:tblStyle w:val="a6"/>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733732" w:rsidRPr="00E140AC" w:rsidTr="00733732">
        <w:tc>
          <w:tcPr>
            <w:tcW w:w="567" w:type="dxa"/>
            <w:vMerge w:val="restart"/>
          </w:tcPr>
          <w:p w:rsidR="00733732" w:rsidRPr="00E140AC" w:rsidRDefault="00733732" w:rsidP="00733732">
            <w:pPr>
              <w:jc w:val="center"/>
            </w:pPr>
            <w:r w:rsidRPr="00E140AC">
              <w:t>№ п/п</w:t>
            </w:r>
          </w:p>
        </w:tc>
        <w:tc>
          <w:tcPr>
            <w:tcW w:w="2892" w:type="dxa"/>
            <w:vMerge w:val="restart"/>
          </w:tcPr>
          <w:p w:rsidR="00733732" w:rsidRPr="00E140AC" w:rsidRDefault="00733732" w:rsidP="00733732">
            <w:pPr>
              <w:jc w:val="center"/>
            </w:pPr>
            <w:r w:rsidRPr="00E140AC">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733732" w:rsidRPr="00E140AC" w:rsidRDefault="00733732" w:rsidP="00733732">
            <w:pPr>
              <w:jc w:val="center"/>
            </w:pPr>
            <w:r w:rsidRPr="00E140AC">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733732" w:rsidRPr="00E140AC" w:rsidRDefault="00733732" w:rsidP="00733732">
            <w:pPr>
              <w:jc w:val="center"/>
            </w:pPr>
            <w:r w:rsidRPr="00E140AC">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33732" w:rsidRPr="00E140AC" w:rsidTr="00733732">
        <w:tc>
          <w:tcPr>
            <w:tcW w:w="567" w:type="dxa"/>
            <w:vMerge/>
          </w:tcPr>
          <w:p w:rsidR="00733732" w:rsidRPr="00E140AC" w:rsidRDefault="00733732" w:rsidP="00733732">
            <w:pPr>
              <w:jc w:val="center"/>
            </w:pPr>
          </w:p>
        </w:tc>
        <w:tc>
          <w:tcPr>
            <w:tcW w:w="2892" w:type="dxa"/>
            <w:vMerge/>
          </w:tcPr>
          <w:p w:rsidR="00733732" w:rsidRPr="00E140AC" w:rsidRDefault="00733732" w:rsidP="00733732">
            <w:pPr>
              <w:jc w:val="center"/>
            </w:pPr>
          </w:p>
        </w:tc>
        <w:tc>
          <w:tcPr>
            <w:tcW w:w="170" w:type="dxa"/>
            <w:tcBorders>
              <w:top w:val="nil"/>
              <w:bottom w:val="nil"/>
              <w:right w:val="nil"/>
            </w:tcBorders>
            <w:vAlign w:val="bottom"/>
          </w:tcPr>
          <w:p w:rsidR="00733732" w:rsidRPr="00E140AC" w:rsidRDefault="00733732" w:rsidP="00733732">
            <w:pPr>
              <w:jc w:val="center"/>
            </w:pPr>
          </w:p>
        </w:tc>
        <w:tc>
          <w:tcPr>
            <w:tcW w:w="3062" w:type="dxa"/>
            <w:tcBorders>
              <w:top w:val="nil"/>
              <w:left w:val="nil"/>
              <w:right w:val="nil"/>
            </w:tcBorders>
            <w:vAlign w:val="bottom"/>
          </w:tcPr>
          <w:p w:rsidR="00733732" w:rsidRPr="00E140AC" w:rsidRDefault="00733732" w:rsidP="00733732">
            <w:pPr>
              <w:jc w:val="center"/>
            </w:pPr>
          </w:p>
        </w:tc>
        <w:tc>
          <w:tcPr>
            <w:tcW w:w="182" w:type="dxa"/>
            <w:tcBorders>
              <w:top w:val="nil"/>
              <w:left w:val="nil"/>
              <w:bottom w:val="nil"/>
            </w:tcBorders>
            <w:vAlign w:val="bottom"/>
          </w:tcPr>
          <w:p w:rsidR="00733732" w:rsidRPr="00E140AC" w:rsidRDefault="00733732" w:rsidP="00733732">
            <w:pPr>
              <w:jc w:val="center"/>
            </w:pPr>
          </w:p>
        </w:tc>
        <w:tc>
          <w:tcPr>
            <w:tcW w:w="3078" w:type="dxa"/>
            <w:vMerge/>
          </w:tcPr>
          <w:p w:rsidR="00733732" w:rsidRPr="00E140AC" w:rsidRDefault="00733732" w:rsidP="00733732">
            <w:pPr>
              <w:jc w:val="center"/>
            </w:pPr>
          </w:p>
        </w:tc>
      </w:tr>
      <w:tr w:rsidR="00733732" w:rsidRPr="00E140AC" w:rsidTr="00733732">
        <w:tc>
          <w:tcPr>
            <w:tcW w:w="567" w:type="dxa"/>
            <w:vMerge/>
          </w:tcPr>
          <w:p w:rsidR="00733732" w:rsidRPr="00E140AC" w:rsidRDefault="00733732" w:rsidP="00733732">
            <w:pPr>
              <w:jc w:val="center"/>
            </w:pPr>
          </w:p>
        </w:tc>
        <w:tc>
          <w:tcPr>
            <w:tcW w:w="2892" w:type="dxa"/>
            <w:vMerge/>
          </w:tcPr>
          <w:p w:rsidR="00733732" w:rsidRPr="00E140AC" w:rsidRDefault="00733732" w:rsidP="00733732">
            <w:pPr>
              <w:jc w:val="center"/>
            </w:pPr>
          </w:p>
        </w:tc>
        <w:tc>
          <w:tcPr>
            <w:tcW w:w="170" w:type="dxa"/>
            <w:tcBorders>
              <w:top w:val="nil"/>
              <w:right w:val="nil"/>
            </w:tcBorders>
          </w:tcPr>
          <w:p w:rsidR="00733732" w:rsidRPr="00E140AC" w:rsidRDefault="00733732" w:rsidP="00733732">
            <w:pPr>
              <w:jc w:val="center"/>
            </w:pPr>
          </w:p>
        </w:tc>
        <w:tc>
          <w:tcPr>
            <w:tcW w:w="3062" w:type="dxa"/>
            <w:tcBorders>
              <w:left w:val="nil"/>
              <w:right w:val="nil"/>
            </w:tcBorders>
          </w:tcPr>
          <w:p w:rsidR="00733732" w:rsidRPr="00E140AC" w:rsidRDefault="00733732" w:rsidP="00733732">
            <w:pPr>
              <w:jc w:val="center"/>
            </w:pPr>
            <w:r w:rsidRPr="00E140AC">
              <w:t>(дата направления уведомления)</w:t>
            </w:r>
          </w:p>
        </w:tc>
        <w:tc>
          <w:tcPr>
            <w:tcW w:w="182" w:type="dxa"/>
            <w:tcBorders>
              <w:top w:val="nil"/>
              <w:left w:val="nil"/>
            </w:tcBorders>
          </w:tcPr>
          <w:p w:rsidR="00733732" w:rsidRPr="00E140AC" w:rsidRDefault="00733732" w:rsidP="00733732">
            <w:pPr>
              <w:jc w:val="center"/>
            </w:pPr>
          </w:p>
        </w:tc>
        <w:tc>
          <w:tcPr>
            <w:tcW w:w="3078" w:type="dxa"/>
            <w:vMerge/>
          </w:tcPr>
          <w:p w:rsidR="00733732" w:rsidRPr="00E140AC" w:rsidRDefault="00733732" w:rsidP="00733732">
            <w:pPr>
              <w:jc w:val="center"/>
            </w:pPr>
          </w:p>
        </w:tc>
      </w:tr>
      <w:tr w:rsidR="00733732" w:rsidRPr="00E140AC" w:rsidTr="00733732">
        <w:tc>
          <w:tcPr>
            <w:tcW w:w="567" w:type="dxa"/>
          </w:tcPr>
          <w:p w:rsidR="00733732" w:rsidRPr="00E140AC" w:rsidRDefault="00733732" w:rsidP="00733732">
            <w:pPr>
              <w:jc w:val="center"/>
            </w:pPr>
            <w:r w:rsidRPr="00E140AC">
              <w:t>3.1</w:t>
            </w:r>
          </w:p>
        </w:tc>
        <w:tc>
          <w:tcPr>
            <w:tcW w:w="2892" w:type="dxa"/>
          </w:tcPr>
          <w:p w:rsidR="00733732" w:rsidRPr="00E140AC" w:rsidRDefault="00733732" w:rsidP="00733732">
            <w:pPr>
              <w:ind w:left="57" w:right="57"/>
            </w:pPr>
            <w:r w:rsidRPr="00E140AC">
              <w:t>Количество надземных этажей</w:t>
            </w:r>
          </w:p>
        </w:tc>
        <w:tc>
          <w:tcPr>
            <w:tcW w:w="3414" w:type="dxa"/>
            <w:gridSpan w:val="3"/>
          </w:tcPr>
          <w:p w:rsidR="00733732" w:rsidRPr="00E140AC" w:rsidRDefault="00733732" w:rsidP="00733732">
            <w:pPr>
              <w:jc w:val="center"/>
            </w:pPr>
          </w:p>
        </w:tc>
        <w:tc>
          <w:tcPr>
            <w:tcW w:w="3078" w:type="dxa"/>
          </w:tcPr>
          <w:p w:rsidR="00733732" w:rsidRPr="00E140AC" w:rsidRDefault="00733732" w:rsidP="00733732">
            <w:pPr>
              <w:jc w:val="center"/>
            </w:pPr>
          </w:p>
        </w:tc>
      </w:tr>
      <w:tr w:rsidR="00733732" w:rsidRPr="00E140AC" w:rsidTr="00733732">
        <w:tc>
          <w:tcPr>
            <w:tcW w:w="567" w:type="dxa"/>
          </w:tcPr>
          <w:p w:rsidR="00733732" w:rsidRPr="00E140AC" w:rsidRDefault="00733732" w:rsidP="00733732">
            <w:pPr>
              <w:jc w:val="center"/>
            </w:pPr>
            <w:r w:rsidRPr="00E140AC">
              <w:t>3.2</w:t>
            </w:r>
          </w:p>
        </w:tc>
        <w:tc>
          <w:tcPr>
            <w:tcW w:w="2892" w:type="dxa"/>
          </w:tcPr>
          <w:p w:rsidR="00733732" w:rsidRPr="00E140AC" w:rsidRDefault="00733732" w:rsidP="00733732">
            <w:pPr>
              <w:ind w:left="57" w:right="57"/>
            </w:pPr>
            <w:r w:rsidRPr="00E140AC">
              <w:t>Высота</w:t>
            </w:r>
          </w:p>
        </w:tc>
        <w:tc>
          <w:tcPr>
            <w:tcW w:w="3414" w:type="dxa"/>
            <w:gridSpan w:val="3"/>
          </w:tcPr>
          <w:p w:rsidR="00733732" w:rsidRPr="00E140AC" w:rsidRDefault="00733732" w:rsidP="00733732">
            <w:pPr>
              <w:jc w:val="center"/>
            </w:pPr>
          </w:p>
        </w:tc>
        <w:tc>
          <w:tcPr>
            <w:tcW w:w="3078" w:type="dxa"/>
          </w:tcPr>
          <w:p w:rsidR="00733732" w:rsidRPr="00E140AC" w:rsidRDefault="00733732" w:rsidP="00733732">
            <w:pPr>
              <w:jc w:val="center"/>
            </w:pPr>
          </w:p>
        </w:tc>
      </w:tr>
      <w:tr w:rsidR="00733732" w:rsidRPr="00E140AC" w:rsidTr="00733732">
        <w:tc>
          <w:tcPr>
            <w:tcW w:w="567" w:type="dxa"/>
          </w:tcPr>
          <w:p w:rsidR="00733732" w:rsidRPr="00E140AC" w:rsidRDefault="00733732" w:rsidP="00733732">
            <w:pPr>
              <w:jc w:val="center"/>
            </w:pPr>
            <w:r w:rsidRPr="00E140AC">
              <w:t>3.3</w:t>
            </w:r>
          </w:p>
        </w:tc>
        <w:tc>
          <w:tcPr>
            <w:tcW w:w="2892" w:type="dxa"/>
          </w:tcPr>
          <w:p w:rsidR="00733732" w:rsidRPr="00E140AC" w:rsidRDefault="00733732" w:rsidP="00733732">
            <w:pPr>
              <w:ind w:left="57" w:right="57"/>
            </w:pPr>
            <w:r w:rsidRPr="00E140AC">
              <w:t>Сведения об отступах от границ земельного участка</w:t>
            </w:r>
          </w:p>
        </w:tc>
        <w:tc>
          <w:tcPr>
            <w:tcW w:w="3414" w:type="dxa"/>
            <w:gridSpan w:val="3"/>
          </w:tcPr>
          <w:p w:rsidR="00733732" w:rsidRPr="00E140AC" w:rsidRDefault="00733732" w:rsidP="00733732">
            <w:pPr>
              <w:jc w:val="center"/>
            </w:pPr>
          </w:p>
        </w:tc>
        <w:tc>
          <w:tcPr>
            <w:tcW w:w="3078" w:type="dxa"/>
          </w:tcPr>
          <w:p w:rsidR="00733732" w:rsidRPr="00E140AC" w:rsidRDefault="00733732" w:rsidP="00733732">
            <w:pPr>
              <w:jc w:val="center"/>
            </w:pPr>
          </w:p>
        </w:tc>
      </w:tr>
      <w:tr w:rsidR="00733732" w:rsidRPr="00E140AC" w:rsidTr="00733732">
        <w:tc>
          <w:tcPr>
            <w:tcW w:w="567" w:type="dxa"/>
          </w:tcPr>
          <w:p w:rsidR="00733732" w:rsidRPr="00E140AC" w:rsidRDefault="00733732" w:rsidP="00733732">
            <w:pPr>
              <w:jc w:val="center"/>
            </w:pPr>
            <w:r w:rsidRPr="00E140AC">
              <w:t>3.4</w:t>
            </w:r>
          </w:p>
        </w:tc>
        <w:tc>
          <w:tcPr>
            <w:tcW w:w="2892" w:type="dxa"/>
          </w:tcPr>
          <w:p w:rsidR="00733732" w:rsidRPr="00E140AC" w:rsidRDefault="00733732" w:rsidP="00733732">
            <w:pPr>
              <w:ind w:left="57" w:right="57"/>
            </w:pPr>
            <w:r w:rsidRPr="00E140AC">
              <w:t>Площадь застройки</w:t>
            </w:r>
          </w:p>
        </w:tc>
        <w:tc>
          <w:tcPr>
            <w:tcW w:w="3414" w:type="dxa"/>
            <w:gridSpan w:val="3"/>
          </w:tcPr>
          <w:p w:rsidR="00733732" w:rsidRPr="00E140AC" w:rsidRDefault="00733732" w:rsidP="00733732">
            <w:pPr>
              <w:jc w:val="center"/>
            </w:pPr>
          </w:p>
        </w:tc>
        <w:tc>
          <w:tcPr>
            <w:tcW w:w="3078" w:type="dxa"/>
          </w:tcPr>
          <w:p w:rsidR="00733732" w:rsidRPr="00E140AC" w:rsidRDefault="00733732" w:rsidP="00733732">
            <w:pPr>
              <w:jc w:val="center"/>
            </w:pPr>
          </w:p>
        </w:tc>
      </w:tr>
    </w:tbl>
    <w:p w:rsidR="00733732" w:rsidRPr="00E140AC" w:rsidRDefault="00733732" w:rsidP="00733732"/>
    <w:p w:rsidR="00090498" w:rsidRPr="00E140AC" w:rsidRDefault="00090498" w:rsidP="00090498">
      <w:pPr>
        <w:spacing w:before="240" w:after="240"/>
        <w:jc w:val="center"/>
        <w:rPr>
          <w:b/>
        </w:rPr>
      </w:pPr>
      <w:r w:rsidRPr="00E140AC">
        <w:rPr>
          <w:b/>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90498" w:rsidRPr="00E140AC" w:rsidRDefault="00090498" w:rsidP="00090498">
      <w:pPr>
        <w:autoSpaceDE w:val="0"/>
        <w:autoSpaceDN w:val="0"/>
        <w:adjustRightInd w:val="0"/>
        <w:jc w:val="both"/>
        <w:outlineLvl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0498" w:rsidRPr="00E140AC">
        <w:tc>
          <w:tcPr>
            <w:tcW w:w="9071" w:type="dxa"/>
            <w:tcBorders>
              <w:top w:val="single" w:sz="4" w:space="0" w:color="auto"/>
              <w:left w:val="single" w:sz="4" w:space="0" w:color="auto"/>
              <w:right w:val="single" w:sz="4" w:space="0" w:color="auto"/>
            </w:tcBorders>
          </w:tcPr>
          <w:p w:rsidR="00090498" w:rsidRPr="00E140AC" w:rsidRDefault="00090498">
            <w:pPr>
              <w:autoSpaceDE w:val="0"/>
              <w:autoSpaceDN w:val="0"/>
              <w:adjustRightInd w:val="0"/>
              <w:rPr>
                <w:sz w:val="28"/>
                <w:szCs w:val="28"/>
              </w:rPr>
            </w:pPr>
          </w:p>
        </w:tc>
      </w:tr>
      <w:tr w:rsidR="00090498" w:rsidRPr="00E140AC">
        <w:tc>
          <w:tcPr>
            <w:tcW w:w="9071" w:type="dxa"/>
            <w:tcBorders>
              <w:left w:val="single" w:sz="4" w:space="0" w:color="auto"/>
              <w:right w:val="single" w:sz="4" w:space="0" w:color="auto"/>
            </w:tcBorders>
          </w:tcPr>
          <w:p w:rsidR="00090498" w:rsidRPr="00E140AC" w:rsidRDefault="00090498">
            <w:pPr>
              <w:autoSpaceDE w:val="0"/>
              <w:autoSpaceDN w:val="0"/>
              <w:adjustRightInd w:val="0"/>
              <w:rPr>
                <w:sz w:val="28"/>
                <w:szCs w:val="28"/>
              </w:rPr>
            </w:pPr>
          </w:p>
        </w:tc>
      </w:tr>
      <w:tr w:rsidR="00090498" w:rsidRPr="00E140AC">
        <w:tc>
          <w:tcPr>
            <w:tcW w:w="9071" w:type="dxa"/>
            <w:tcBorders>
              <w:left w:val="single" w:sz="4" w:space="0" w:color="auto"/>
              <w:right w:val="single" w:sz="4" w:space="0" w:color="auto"/>
            </w:tcBorders>
          </w:tcPr>
          <w:p w:rsidR="00090498" w:rsidRPr="00E140AC" w:rsidRDefault="00090498">
            <w:pPr>
              <w:autoSpaceDE w:val="0"/>
              <w:autoSpaceDN w:val="0"/>
              <w:adjustRightInd w:val="0"/>
              <w:rPr>
                <w:sz w:val="28"/>
                <w:szCs w:val="28"/>
              </w:rPr>
            </w:pPr>
          </w:p>
        </w:tc>
      </w:tr>
      <w:tr w:rsidR="00090498" w:rsidRPr="00E140AC">
        <w:tc>
          <w:tcPr>
            <w:tcW w:w="9071" w:type="dxa"/>
            <w:tcBorders>
              <w:left w:val="single" w:sz="4" w:space="0" w:color="auto"/>
              <w:right w:val="single" w:sz="4" w:space="0" w:color="auto"/>
            </w:tcBorders>
          </w:tcPr>
          <w:p w:rsidR="00090498" w:rsidRPr="00E140AC" w:rsidRDefault="00090498">
            <w:pPr>
              <w:autoSpaceDE w:val="0"/>
              <w:autoSpaceDN w:val="0"/>
              <w:adjustRightInd w:val="0"/>
              <w:rPr>
                <w:sz w:val="28"/>
                <w:szCs w:val="28"/>
              </w:rPr>
            </w:pPr>
          </w:p>
        </w:tc>
      </w:tr>
      <w:tr w:rsidR="00090498" w:rsidRPr="00E140AC">
        <w:tc>
          <w:tcPr>
            <w:tcW w:w="9071" w:type="dxa"/>
            <w:tcBorders>
              <w:left w:val="single" w:sz="4" w:space="0" w:color="auto"/>
              <w:bottom w:val="single" w:sz="4" w:space="0" w:color="auto"/>
              <w:right w:val="single" w:sz="4" w:space="0" w:color="auto"/>
            </w:tcBorders>
          </w:tcPr>
          <w:p w:rsidR="00090498" w:rsidRPr="00E140AC" w:rsidRDefault="00090498">
            <w:pPr>
              <w:autoSpaceDE w:val="0"/>
              <w:autoSpaceDN w:val="0"/>
              <w:adjustRightInd w:val="0"/>
              <w:rPr>
                <w:sz w:val="28"/>
                <w:szCs w:val="28"/>
              </w:rPr>
            </w:pPr>
          </w:p>
        </w:tc>
      </w:tr>
    </w:tbl>
    <w:p w:rsidR="00090498" w:rsidRPr="00E140AC" w:rsidRDefault="00090498" w:rsidP="00090498">
      <w:pPr>
        <w:autoSpaceDE w:val="0"/>
        <w:autoSpaceDN w:val="0"/>
        <w:adjustRightInd w:val="0"/>
        <w:jc w:val="both"/>
        <w:rPr>
          <w:sz w:val="28"/>
          <w:szCs w:val="28"/>
        </w:rPr>
      </w:pPr>
    </w:p>
    <w:p w:rsidR="00090498" w:rsidRPr="00E140AC" w:rsidRDefault="00090498" w:rsidP="00090498">
      <w:pPr>
        <w:ind w:left="57" w:right="57"/>
        <w:jc w:val="both"/>
      </w:pPr>
      <w:r w:rsidRPr="00E140AC">
        <w:lastRenderedPageBreak/>
        <w:t xml:space="preserve">    Почтовый адрес и (или) адрес электронной почты для связи:</w:t>
      </w:r>
    </w:p>
    <w:p w:rsidR="00090498" w:rsidRPr="00E140AC" w:rsidRDefault="00090498" w:rsidP="00090498">
      <w:pPr>
        <w:ind w:left="57" w:right="57"/>
        <w:jc w:val="both"/>
      </w:pPr>
      <w:r w:rsidRPr="00E140AC">
        <w:t>___________________________________________________________________________</w:t>
      </w:r>
    </w:p>
    <w:p w:rsidR="00090498" w:rsidRPr="00E140AC" w:rsidRDefault="00090498" w:rsidP="00090498">
      <w:pPr>
        <w:ind w:left="57" w:right="57"/>
        <w:jc w:val="both"/>
      </w:pPr>
    </w:p>
    <w:p w:rsidR="00090498" w:rsidRPr="00E140AC" w:rsidRDefault="00090498" w:rsidP="00090498">
      <w:pPr>
        <w:ind w:left="57" w:right="57"/>
        <w:jc w:val="both"/>
      </w:pPr>
      <w:r w:rsidRPr="00E140AC">
        <w:t xml:space="preserve">    Уведомление  о  соответствии  указанных  в  уведомлении  о  планируемых</w:t>
      </w:r>
    </w:p>
    <w:p w:rsidR="00090498" w:rsidRPr="00E140AC" w:rsidRDefault="00090498" w:rsidP="00090498">
      <w:pPr>
        <w:ind w:left="57" w:right="57"/>
        <w:jc w:val="both"/>
      </w:pPr>
      <w:r w:rsidRPr="00E140AC">
        <w:t>строительстве   или   реконструкции   объекта   индивидуального   жилищного</w:t>
      </w:r>
    </w:p>
    <w:p w:rsidR="00090498" w:rsidRPr="00E140AC" w:rsidRDefault="00090498" w:rsidP="00090498">
      <w:pPr>
        <w:ind w:left="57" w:right="57"/>
        <w:jc w:val="both"/>
      </w:pPr>
      <w:r w:rsidRPr="00E140AC">
        <w:t>строительства   или   садового   дома  параметров  объекта  индивидуального</w:t>
      </w:r>
    </w:p>
    <w:p w:rsidR="00090498" w:rsidRPr="00E140AC" w:rsidRDefault="00090498" w:rsidP="00090498">
      <w:pPr>
        <w:ind w:left="57" w:right="57"/>
        <w:jc w:val="both"/>
      </w:pPr>
      <w:r w:rsidRPr="00E140AC">
        <w:t>жилищного  строительства  или  садового  дома  установленным  параметрам  и</w:t>
      </w:r>
    </w:p>
    <w:p w:rsidR="00090498" w:rsidRPr="00E140AC" w:rsidRDefault="00090498" w:rsidP="00090498">
      <w:pPr>
        <w:ind w:left="57" w:right="57"/>
        <w:jc w:val="both"/>
      </w:pPr>
      <w:r w:rsidRPr="00E140AC">
        <w:t>допустимости размещения объекта индивидуального жилищного строительства или</w:t>
      </w:r>
    </w:p>
    <w:p w:rsidR="00090498" w:rsidRPr="00E140AC" w:rsidRDefault="00090498" w:rsidP="00090498">
      <w:pPr>
        <w:ind w:left="57" w:right="57"/>
        <w:jc w:val="both"/>
      </w:pPr>
      <w:r w:rsidRPr="00E140AC">
        <w:t>садового  дома  на  земельном  участке  либо  о  несоответствии указанных в</w:t>
      </w:r>
    </w:p>
    <w:p w:rsidR="00090498" w:rsidRPr="00E140AC" w:rsidRDefault="00090498" w:rsidP="00090498">
      <w:pPr>
        <w:ind w:left="57" w:right="57"/>
        <w:jc w:val="both"/>
      </w:pPr>
      <w:r w:rsidRPr="00E140AC">
        <w:t>уведомлении   о   планируемых   строительстве   или  реконструкции  объекта</w:t>
      </w:r>
    </w:p>
    <w:p w:rsidR="00090498" w:rsidRPr="00E140AC" w:rsidRDefault="00090498" w:rsidP="00090498">
      <w:pPr>
        <w:ind w:left="57" w:right="57"/>
        <w:jc w:val="both"/>
      </w:pPr>
      <w:r w:rsidRPr="00E140AC">
        <w:t>индивидуального   жилищного  строительства  или  садового  дома  параметров</w:t>
      </w:r>
    </w:p>
    <w:p w:rsidR="00090498" w:rsidRPr="00E140AC" w:rsidRDefault="00090498" w:rsidP="00090498">
      <w:pPr>
        <w:ind w:left="57" w:right="57"/>
        <w:jc w:val="both"/>
      </w:pPr>
      <w:r w:rsidRPr="00E140AC">
        <w:t>объекта   индивидуального   жилищного   строительства   или  садового  дома</w:t>
      </w:r>
    </w:p>
    <w:p w:rsidR="00090498" w:rsidRPr="00E140AC" w:rsidRDefault="00090498" w:rsidP="00090498">
      <w:pPr>
        <w:ind w:left="57" w:right="57"/>
        <w:jc w:val="both"/>
      </w:pPr>
      <w:r w:rsidRPr="00E140AC">
        <w:t>установленным   параметрам   и   (или)  недопустимости  размещения  объекта</w:t>
      </w:r>
    </w:p>
    <w:p w:rsidR="00090498" w:rsidRPr="00E140AC" w:rsidRDefault="00090498" w:rsidP="00090498">
      <w:pPr>
        <w:ind w:left="57" w:right="57"/>
        <w:jc w:val="both"/>
      </w:pPr>
      <w:r w:rsidRPr="00E140AC">
        <w:t>индивидуального  жилищного  строительства  или  садового  дома на земельном</w:t>
      </w:r>
    </w:p>
    <w:p w:rsidR="00090498" w:rsidRPr="00E140AC" w:rsidRDefault="00090498" w:rsidP="00090498">
      <w:pPr>
        <w:ind w:left="57" w:right="57"/>
        <w:jc w:val="both"/>
      </w:pPr>
      <w:r w:rsidRPr="00E140AC">
        <w:t>участке прошу направить следующим способом:</w:t>
      </w:r>
    </w:p>
    <w:p w:rsidR="00090498" w:rsidRPr="00E140AC" w:rsidRDefault="00090498" w:rsidP="00090498">
      <w:pPr>
        <w:ind w:left="57" w:right="57"/>
        <w:jc w:val="both"/>
      </w:pPr>
      <w:r w:rsidRPr="00E140AC">
        <w:t>___________________________________________________________________________</w:t>
      </w:r>
    </w:p>
    <w:p w:rsidR="00090498" w:rsidRPr="00E140AC" w:rsidRDefault="00090498" w:rsidP="00090498">
      <w:pPr>
        <w:ind w:left="57" w:right="57"/>
        <w:jc w:val="both"/>
      </w:pPr>
      <w:r w:rsidRPr="00E140AC">
        <w:t>(путем  направления  на  почтовый адрес и (или) адрес электронной почты или</w:t>
      </w:r>
    </w:p>
    <w:p w:rsidR="00090498" w:rsidRPr="00E140AC" w:rsidRDefault="00090498" w:rsidP="00090498">
      <w:pPr>
        <w:ind w:left="57" w:right="57"/>
        <w:jc w:val="both"/>
      </w:pPr>
      <w:r w:rsidRPr="00E140AC">
        <w:t>нарочным в уполномоченном на выдачу разрешений на строительство федеральном</w:t>
      </w:r>
    </w:p>
    <w:p w:rsidR="00090498" w:rsidRPr="00E140AC" w:rsidRDefault="00090498" w:rsidP="00090498">
      <w:pPr>
        <w:ind w:left="57" w:right="57"/>
        <w:jc w:val="both"/>
      </w:pPr>
      <w:r w:rsidRPr="00E140AC">
        <w:t>органе   исполнительной   власти,  органе  исполнительной  власти  субъекта</w:t>
      </w:r>
    </w:p>
    <w:p w:rsidR="00090498" w:rsidRPr="00E140AC" w:rsidRDefault="00090498" w:rsidP="00090498">
      <w:pPr>
        <w:ind w:left="57" w:right="57"/>
        <w:jc w:val="both"/>
      </w:pPr>
      <w:r w:rsidRPr="00E140AC">
        <w:t>Российской  Федерации или органе местного самоуправления, в том числе через</w:t>
      </w:r>
    </w:p>
    <w:p w:rsidR="00090498" w:rsidRPr="00E140AC" w:rsidRDefault="00090498" w:rsidP="00090498">
      <w:pPr>
        <w:ind w:left="57" w:right="57"/>
        <w:jc w:val="both"/>
      </w:pPr>
      <w:r w:rsidRPr="00E140AC">
        <w:t>многофункциональный центр)</w:t>
      </w:r>
    </w:p>
    <w:p w:rsidR="00090498" w:rsidRPr="00E140AC" w:rsidRDefault="00090498" w:rsidP="00090498">
      <w:pPr>
        <w:ind w:left="57" w:right="57"/>
        <w:jc w:val="both"/>
      </w:pPr>
    </w:p>
    <w:p w:rsidR="00090498" w:rsidRPr="00E140AC" w:rsidRDefault="00090498" w:rsidP="00090498">
      <w:pPr>
        <w:ind w:left="57" w:right="57"/>
        <w:jc w:val="both"/>
      </w:pPr>
      <w:r w:rsidRPr="00E140AC">
        <w:t>Настоящим уведомлением я __________________________________________________</w:t>
      </w:r>
    </w:p>
    <w:p w:rsidR="00090498" w:rsidRPr="00E140AC" w:rsidRDefault="00090498" w:rsidP="00090498">
      <w:pPr>
        <w:ind w:left="57" w:right="57"/>
        <w:jc w:val="both"/>
      </w:pPr>
      <w:r w:rsidRPr="00E140AC">
        <w:t>___________________________________________________________________________</w:t>
      </w:r>
    </w:p>
    <w:p w:rsidR="00090498" w:rsidRPr="00E140AC" w:rsidRDefault="00090498" w:rsidP="00090498">
      <w:pPr>
        <w:ind w:left="57" w:right="57"/>
        <w:jc w:val="both"/>
      </w:pPr>
      <w:r w:rsidRPr="00E140AC">
        <w:t xml:space="preserve">                   (фамилия, имя, отчество (при наличии)</w:t>
      </w:r>
    </w:p>
    <w:p w:rsidR="00090498" w:rsidRPr="00E140AC" w:rsidRDefault="00090498" w:rsidP="00090498">
      <w:pPr>
        <w:ind w:left="57" w:right="57"/>
        <w:jc w:val="both"/>
      </w:pPr>
      <w:r w:rsidRPr="00E140AC">
        <w:t>даю  согласие  на обработку персональных данных (в случае если застройщиком</w:t>
      </w:r>
    </w:p>
    <w:p w:rsidR="00090498" w:rsidRPr="00E140AC" w:rsidRDefault="00090498" w:rsidP="00090498">
      <w:pPr>
        <w:ind w:left="57" w:right="57"/>
        <w:jc w:val="both"/>
      </w:pPr>
      <w:r w:rsidRPr="00E140AC">
        <w:t>является физическое лицо).</w:t>
      </w:r>
    </w:p>
    <w:p w:rsidR="00090498" w:rsidRPr="00E140AC" w:rsidRDefault="00090498" w:rsidP="00090498">
      <w:pPr>
        <w:ind w:left="57" w:right="57"/>
        <w:jc w:val="both"/>
      </w:pPr>
    </w:p>
    <w:p w:rsidR="00090498" w:rsidRPr="00E140AC" w:rsidRDefault="00090498" w:rsidP="00090498">
      <w:pPr>
        <w:ind w:left="57" w:right="57"/>
        <w:jc w:val="both"/>
      </w:pPr>
      <w:r w:rsidRPr="00E140AC">
        <w:t>___________________________   ___________   _______________________________</w:t>
      </w:r>
    </w:p>
    <w:p w:rsidR="00090498" w:rsidRPr="00E140AC" w:rsidRDefault="00090498" w:rsidP="00090498">
      <w:pPr>
        <w:ind w:left="57" w:right="57"/>
        <w:jc w:val="both"/>
      </w:pPr>
      <w:r w:rsidRPr="00E140AC">
        <w:t xml:space="preserve"> (должность, в случае если     (подпись)         (расшифровка подписи)</w:t>
      </w:r>
    </w:p>
    <w:p w:rsidR="00090498" w:rsidRPr="00E140AC" w:rsidRDefault="00090498" w:rsidP="00090498">
      <w:pPr>
        <w:ind w:left="57" w:right="57"/>
        <w:jc w:val="both"/>
      </w:pPr>
      <w:r w:rsidRPr="00E140AC">
        <w:t xml:space="preserve">   застройщиком является</w:t>
      </w:r>
    </w:p>
    <w:p w:rsidR="00090498" w:rsidRPr="00E140AC" w:rsidRDefault="00090498" w:rsidP="00090498">
      <w:pPr>
        <w:ind w:left="57" w:right="57"/>
        <w:jc w:val="both"/>
      </w:pPr>
      <w:r w:rsidRPr="00E140AC">
        <w:t xml:space="preserve">     юридическое лицо)</w:t>
      </w:r>
    </w:p>
    <w:p w:rsidR="00090498" w:rsidRPr="00E140AC" w:rsidRDefault="00090498" w:rsidP="00090498">
      <w:pPr>
        <w:ind w:left="57" w:right="57"/>
        <w:jc w:val="both"/>
      </w:pPr>
    </w:p>
    <w:p w:rsidR="00090498" w:rsidRPr="00E140AC" w:rsidRDefault="00090498" w:rsidP="00090498">
      <w:pPr>
        <w:ind w:left="57" w:right="57"/>
        <w:jc w:val="both"/>
      </w:pPr>
      <w:r w:rsidRPr="00E140AC">
        <w:t xml:space="preserve">            М.П.</w:t>
      </w:r>
    </w:p>
    <w:p w:rsidR="00090498" w:rsidRPr="00E140AC" w:rsidRDefault="00090498" w:rsidP="00090498">
      <w:pPr>
        <w:ind w:left="57" w:right="57"/>
        <w:jc w:val="both"/>
      </w:pPr>
      <w:r w:rsidRPr="00E140AC">
        <w:t xml:space="preserve">       (при наличии)</w:t>
      </w:r>
    </w:p>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28"/>
      <w:pgSz w:w="11906" w:h="16838"/>
      <w:pgMar w:top="1134" w:right="567" w:bottom="1134" w:left="1134"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B4D" w:rsidRDefault="00D14B4D">
      <w:r>
        <w:separator/>
      </w:r>
    </w:p>
  </w:endnote>
  <w:endnote w:type="continuationSeparator" w:id="0">
    <w:p w:rsidR="00D14B4D" w:rsidRDefault="00D1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B4D" w:rsidRDefault="00D14B4D">
      <w:r>
        <w:separator/>
      </w:r>
    </w:p>
  </w:footnote>
  <w:footnote w:type="continuationSeparator" w:id="0">
    <w:p w:rsidR="00D14B4D" w:rsidRDefault="00D14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107637"/>
      <w:docPartObj>
        <w:docPartGallery w:val="Page Numbers (Top of Page)"/>
        <w:docPartUnique/>
      </w:docPartObj>
    </w:sdtPr>
    <w:sdtContent>
      <w:p w:rsidR="00A1698C" w:rsidRDefault="00A1698C">
        <w:pPr>
          <w:pStyle w:val="a7"/>
          <w:jc w:val="center"/>
        </w:pPr>
        <w:r>
          <w:fldChar w:fldCharType="begin"/>
        </w:r>
        <w:r>
          <w:instrText>PAGE   \* MERGEFORMAT</w:instrText>
        </w:r>
        <w:r>
          <w:fldChar w:fldCharType="separate"/>
        </w:r>
        <w:r w:rsidR="00826119" w:rsidRPr="00826119">
          <w:rPr>
            <w:noProof/>
            <w:lang w:val="ru-RU"/>
          </w:rPr>
          <w:t>37</w:t>
        </w:r>
        <w:r>
          <w:fldChar w:fldCharType="end"/>
        </w:r>
      </w:p>
    </w:sdtContent>
  </w:sdt>
  <w:p w:rsidR="00A1698C" w:rsidRDefault="00A1698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851E5"/>
    <w:rsid w:val="000901F2"/>
    <w:rsid w:val="00090498"/>
    <w:rsid w:val="000946E4"/>
    <w:rsid w:val="000A2DEF"/>
    <w:rsid w:val="000A4404"/>
    <w:rsid w:val="000A4552"/>
    <w:rsid w:val="000B6122"/>
    <w:rsid w:val="000C155D"/>
    <w:rsid w:val="000C53AF"/>
    <w:rsid w:val="000C6B65"/>
    <w:rsid w:val="000E7B3C"/>
    <w:rsid w:val="000F2C01"/>
    <w:rsid w:val="000F7EE2"/>
    <w:rsid w:val="00107930"/>
    <w:rsid w:val="00111A7E"/>
    <w:rsid w:val="00114F9E"/>
    <w:rsid w:val="00125DA1"/>
    <w:rsid w:val="001333DF"/>
    <w:rsid w:val="00134591"/>
    <w:rsid w:val="00142B66"/>
    <w:rsid w:val="0014353A"/>
    <w:rsid w:val="00143FFF"/>
    <w:rsid w:val="00144866"/>
    <w:rsid w:val="001471A1"/>
    <w:rsid w:val="001544B9"/>
    <w:rsid w:val="00161096"/>
    <w:rsid w:val="001670E6"/>
    <w:rsid w:val="00167CE8"/>
    <w:rsid w:val="00170382"/>
    <w:rsid w:val="0017278F"/>
    <w:rsid w:val="00180B6C"/>
    <w:rsid w:val="001852BD"/>
    <w:rsid w:val="0018624C"/>
    <w:rsid w:val="00187CA5"/>
    <w:rsid w:val="0019093E"/>
    <w:rsid w:val="0019205B"/>
    <w:rsid w:val="0019699F"/>
    <w:rsid w:val="001A118A"/>
    <w:rsid w:val="001A5695"/>
    <w:rsid w:val="001A68D1"/>
    <w:rsid w:val="001A73C8"/>
    <w:rsid w:val="001B5F7B"/>
    <w:rsid w:val="001C042D"/>
    <w:rsid w:val="001C5BA7"/>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57CE3"/>
    <w:rsid w:val="002623CD"/>
    <w:rsid w:val="002650BA"/>
    <w:rsid w:val="002651E4"/>
    <w:rsid w:val="002829F1"/>
    <w:rsid w:val="00290BA0"/>
    <w:rsid w:val="00294E21"/>
    <w:rsid w:val="002A17C7"/>
    <w:rsid w:val="002A4FBB"/>
    <w:rsid w:val="002A7CED"/>
    <w:rsid w:val="002B1472"/>
    <w:rsid w:val="002B1A1F"/>
    <w:rsid w:val="002C3269"/>
    <w:rsid w:val="002C4545"/>
    <w:rsid w:val="002C6CEC"/>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73521"/>
    <w:rsid w:val="00381F0B"/>
    <w:rsid w:val="0038347F"/>
    <w:rsid w:val="00391AF1"/>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7320"/>
    <w:rsid w:val="00430E0C"/>
    <w:rsid w:val="00432AFA"/>
    <w:rsid w:val="004432C0"/>
    <w:rsid w:val="00460FB5"/>
    <w:rsid w:val="00461D96"/>
    <w:rsid w:val="00465F0E"/>
    <w:rsid w:val="00466008"/>
    <w:rsid w:val="00467D13"/>
    <w:rsid w:val="00470F7C"/>
    <w:rsid w:val="00480B09"/>
    <w:rsid w:val="00493A38"/>
    <w:rsid w:val="004947E2"/>
    <w:rsid w:val="00497EF3"/>
    <w:rsid w:val="004A0D05"/>
    <w:rsid w:val="004A12B5"/>
    <w:rsid w:val="004A406C"/>
    <w:rsid w:val="004B27AB"/>
    <w:rsid w:val="004B7664"/>
    <w:rsid w:val="004C383E"/>
    <w:rsid w:val="004C38D4"/>
    <w:rsid w:val="004C7599"/>
    <w:rsid w:val="004D428B"/>
    <w:rsid w:val="004E23B7"/>
    <w:rsid w:val="004F07C5"/>
    <w:rsid w:val="004F1876"/>
    <w:rsid w:val="004F1C23"/>
    <w:rsid w:val="004F535A"/>
    <w:rsid w:val="005028D8"/>
    <w:rsid w:val="00517392"/>
    <w:rsid w:val="00521F26"/>
    <w:rsid w:val="005249C9"/>
    <w:rsid w:val="0054120F"/>
    <w:rsid w:val="00544E61"/>
    <w:rsid w:val="00547B94"/>
    <w:rsid w:val="00553CFA"/>
    <w:rsid w:val="00554C70"/>
    <w:rsid w:val="005552E5"/>
    <w:rsid w:val="005611B5"/>
    <w:rsid w:val="0057287A"/>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E42E2"/>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69FA"/>
    <w:rsid w:val="006577F9"/>
    <w:rsid w:val="006811BE"/>
    <w:rsid w:val="006861C5"/>
    <w:rsid w:val="0069614D"/>
    <w:rsid w:val="00696682"/>
    <w:rsid w:val="006A1CB0"/>
    <w:rsid w:val="006A577D"/>
    <w:rsid w:val="006A7427"/>
    <w:rsid w:val="006B1A79"/>
    <w:rsid w:val="006B2DE6"/>
    <w:rsid w:val="006C38DA"/>
    <w:rsid w:val="006C3B1E"/>
    <w:rsid w:val="006C4355"/>
    <w:rsid w:val="006C73E9"/>
    <w:rsid w:val="006D242C"/>
    <w:rsid w:val="006D7D00"/>
    <w:rsid w:val="006D7D77"/>
    <w:rsid w:val="006E11BE"/>
    <w:rsid w:val="006E1C6C"/>
    <w:rsid w:val="006E1FB3"/>
    <w:rsid w:val="006E41C6"/>
    <w:rsid w:val="006E5348"/>
    <w:rsid w:val="006E54F0"/>
    <w:rsid w:val="006F2031"/>
    <w:rsid w:val="006F59F0"/>
    <w:rsid w:val="006F6120"/>
    <w:rsid w:val="007062A3"/>
    <w:rsid w:val="00710FB2"/>
    <w:rsid w:val="007134AD"/>
    <w:rsid w:val="00716BED"/>
    <w:rsid w:val="007203F0"/>
    <w:rsid w:val="00722957"/>
    <w:rsid w:val="007244BC"/>
    <w:rsid w:val="00733732"/>
    <w:rsid w:val="00737063"/>
    <w:rsid w:val="0074358F"/>
    <w:rsid w:val="00745980"/>
    <w:rsid w:val="007474F7"/>
    <w:rsid w:val="0074770C"/>
    <w:rsid w:val="00750DB3"/>
    <w:rsid w:val="00752653"/>
    <w:rsid w:val="00753F09"/>
    <w:rsid w:val="0075670E"/>
    <w:rsid w:val="00756A85"/>
    <w:rsid w:val="00761181"/>
    <w:rsid w:val="007651EC"/>
    <w:rsid w:val="0078305C"/>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D5384"/>
    <w:rsid w:val="007E32E5"/>
    <w:rsid w:val="007F133D"/>
    <w:rsid w:val="00801327"/>
    <w:rsid w:val="00802077"/>
    <w:rsid w:val="00802F4F"/>
    <w:rsid w:val="008069B8"/>
    <w:rsid w:val="00806E79"/>
    <w:rsid w:val="008120AA"/>
    <w:rsid w:val="00812EC9"/>
    <w:rsid w:val="00813302"/>
    <w:rsid w:val="008134E3"/>
    <w:rsid w:val="00815309"/>
    <w:rsid w:val="00826119"/>
    <w:rsid w:val="0083772A"/>
    <w:rsid w:val="008508BB"/>
    <w:rsid w:val="00852543"/>
    <w:rsid w:val="00875173"/>
    <w:rsid w:val="00876699"/>
    <w:rsid w:val="008768BC"/>
    <w:rsid w:val="008A1BB3"/>
    <w:rsid w:val="008A2EE9"/>
    <w:rsid w:val="008A6AF4"/>
    <w:rsid w:val="008B7718"/>
    <w:rsid w:val="008C2AF0"/>
    <w:rsid w:val="008D5563"/>
    <w:rsid w:val="008E13E4"/>
    <w:rsid w:val="008E1A59"/>
    <w:rsid w:val="008E5762"/>
    <w:rsid w:val="008F0055"/>
    <w:rsid w:val="008F0EDD"/>
    <w:rsid w:val="00905DFA"/>
    <w:rsid w:val="00912B1A"/>
    <w:rsid w:val="009258AE"/>
    <w:rsid w:val="009260FE"/>
    <w:rsid w:val="00937491"/>
    <w:rsid w:val="00951A5E"/>
    <w:rsid w:val="00953FC6"/>
    <w:rsid w:val="0095637C"/>
    <w:rsid w:val="00957E90"/>
    <w:rsid w:val="00962D8E"/>
    <w:rsid w:val="00963C40"/>
    <w:rsid w:val="00963CB8"/>
    <w:rsid w:val="0098013F"/>
    <w:rsid w:val="00982F14"/>
    <w:rsid w:val="00986522"/>
    <w:rsid w:val="0099019B"/>
    <w:rsid w:val="00992B54"/>
    <w:rsid w:val="00995892"/>
    <w:rsid w:val="009A3223"/>
    <w:rsid w:val="009B2111"/>
    <w:rsid w:val="009B259B"/>
    <w:rsid w:val="009B27A4"/>
    <w:rsid w:val="009B47C4"/>
    <w:rsid w:val="009B56A3"/>
    <w:rsid w:val="009B5E9E"/>
    <w:rsid w:val="009C04D9"/>
    <w:rsid w:val="009C12E9"/>
    <w:rsid w:val="009D3612"/>
    <w:rsid w:val="009D496F"/>
    <w:rsid w:val="009E5235"/>
    <w:rsid w:val="00A00A83"/>
    <w:rsid w:val="00A07F98"/>
    <w:rsid w:val="00A136F2"/>
    <w:rsid w:val="00A14FB2"/>
    <w:rsid w:val="00A15F03"/>
    <w:rsid w:val="00A1698C"/>
    <w:rsid w:val="00A16E08"/>
    <w:rsid w:val="00A22BCC"/>
    <w:rsid w:val="00A24023"/>
    <w:rsid w:val="00A27FD6"/>
    <w:rsid w:val="00A3436C"/>
    <w:rsid w:val="00A43E81"/>
    <w:rsid w:val="00A44936"/>
    <w:rsid w:val="00A46A8D"/>
    <w:rsid w:val="00A57254"/>
    <w:rsid w:val="00A62D99"/>
    <w:rsid w:val="00A7070B"/>
    <w:rsid w:val="00A716C3"/>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5A0D"/>
    <w:rsid w:val="00B373CA"/>
    <w:rsid w:val="00B42228"/>
    <w:rsid w:val="00B45A2D"/>
    <w:rsid w:val="00B4783D"/>
    <w:rsid w:val="00B57708"/>
    <w:rsid w:val="00B602E8"/>
    <w:rsid w:val="00B61BFE"/>
    <w:rsid w:val="00B62CBC"/>
    <w:rsid w:val="00B65CE6"/>
    <w:rsid w:val="00B80FC2"/>
    <w:rsid w:val="00B92758"/>
    <w:rsid w:val="00BA09A9"/>
    <w:rsid w:val="00BB0EA9"/>
    <w:rsid w:val="00BB398B"/>
    <w:rsid w:val="00BB5317"/>
    <w:rsid w:val="00BC7D7C"/>
    <w:rsid w:val="00BD7B73"/>
    <w:rsid w:val="00BE2713"/>
    <w:rsid w:val="00BE6A35"/>
    <w:rsid w:val="00BE7035"/>
    <w:rsid w:val="00BE7EA4"/>
    <w:rsid w:val="00BF32BB"/>
    <w:rsid w:val="00BF56FE"/>
    <w:rsid w:val="00BF660F"/>
    <w:rsid w:val="00C03AAB"/>
    <w:rsid w:val="00C115EE"/>
    <w:rsid w:val="00C229E0"/>
    <w:rsid w:val="00C34A6B"/>
    <w:rsid w:val="00C377DC"/>
    <w:rsid w:val="00C43E9C"/>
    <w:rsid w:val="00C51BC9"/>
    <w:rsid w:val="00C533BD"/>
    <w:rsid w:val="00C62B5C"/>
    <w:rsid w:val="00C70500"/>
    <w:rsid w:val="00C778B3"/>
    <w:rsid w:val="00C83BAE"/>
    <w:rsid w:val="00C950BE"/>
    <w:rsid w:val="00C955CA"/>
    <w:rsid w:val="00C97F65"/>
    <w:rsid w:val="00CA0357"/>
    <w:rsid w:val="00CA7293"/>
    <w:rsid w:val="00CB56A6"/>
    <w:rsid w:val="00CB6532"/>
    <w:rsid w:val="00CC12CD"/>
    <w:rsid w:val="00CD0EC2"/>
    <w:rsid w:val="00CD0F39"/>
    <w:rsid w:val="00CE329C"/>
    <w:rsid w:val="00D01DB0"/>
    <w:rsid w:val="00D03C4A"/>
    <w:rsid w:val="00D04F36"/>
    <w:rsid w:val="00D06A5F"/>
    <w:rsid w:val="00D07BBD"/>
    <w:rsid w:val="00D14638"/>
    <w:rsid w:val="00D14B4D"/>
    <w:rsid w:val="00D1730E"/>
    <w:rsid w:val="00D17701"/>
    <w:rsid w:val="00D17CEE"/>
    <w:rsid w:val="00D22AAC"/>
    <w:rsid w:val="00D26DDC"/>
    <w:rsid w:val="00D30A68"/>
    <w:rsid w:val="00D357DB"/>
    <w:rsid w:val="00D422EA"/>
    <w:rsid w:val="00D51F16"/>
    <w:rsid w:val="00D536EB"/>
    <w:rsid w:val="00D53C05"/>
    <w:rsid w:val="00D55B58"/>
    <w:rsid w:val="00D575E2"/>
    <w:rsid w:val="00D60045"/>
    <w:rsid w:val="00D7354D"/>
    <w:rsid w:val="00D8698E"/>
    <w:rsid w:val="00D97CE2"/>
    <w:rsid w:val="00DB1FA7"/>
    <w:rsid w:val="00DB58E1"/>
    <w:rsid w:val="00DC1B12"/>
    <w:rsid w:val="00DC65BA"/>
    <w:rsid w:val="00DD4BC9"/>
    <w:rsid w:val="00DD5595"/>
    <w:rsid w:val="00DD7778"/>
    <w:rsid w:val="00DE0757"/>
    <w:rsid w:val="00DE3ED4"/>
    <w:rsid w:val="00DF1641"/>
    <w:rsid w:val="00E01DFC"/>
    <w:rsid w:val="00E042BA"/>
    <w:rsid w:val="00E05909"/>
    <w:rsid w:val="00E10CD8"/>
    <w:rsid w:val="00E13434"/>
    <w:rsid w:val="00E140AC"/>
    <w:rsid w:val="00E15B5D"/>
    <w:rsid w:val="00E27BB4"/>
    <w:rsid w:val="00E30C17"/>
    <w:rsid w:val="00E4153D"/>
    <w:rsid w:val="00E41DFC"/>
    <w:rsid w:val="00E444C0"/>
    <w:rsid w:val="00E45EB9"/>
    <w:rsid w:val="00E46819"/>
    <w:rsid w:val="00E56230"/>
    <w:rsid w:val="00E565DB"/>
    <w:rsid w:val="00E64E95"/>
    <w:rsid w:val="00E653CC"/>
    <w:rsid w:val="00E735A6"/>
    <w:rsid w:val="00E7791D"/>
    <w:rsid w:val="00E9243B"/>
    <w:rsid w:val="00E93B15"/>
    <w:rsid w:val="00EB2DA0"/>
    <w:rsid w:val="00EB3F30"/>
    <w:rsid w:val="00EB605B"/>
    <w:rsid w:val="00EB648F"/>
    <w:rsid w:val="00EB7F0C"/>
    <w:rsid w:val="00EC5F25"/>
    <w:rsid w:val="00EC710B"/>
    <w:rsid w:val="00EE0ACF"/>
    <w:rsid w:val="00EE6D67"/>
    <w:rsid w:val="00F0391F"/>
    <w:rsid w:val="00F10282"/>
    <w:rsid w:val="00F23EB7"/>
    <w:rsid w:val="00F26724"/>
    <w:rsid w:val="00F27460"/>
    <w:rsid w:val="00F30339"/>
    <w:rsid w:val="00F40208"/>
    <w:rsid w:val="00F4152F"/>
    <w:rsid w:val="00F46171"/>
    <w:rsid w:val="00F53A5F"/>
    <w:rsid w:val="00F60803"/>
    <w:rsid w:val="00F617E9"/>
    <w:rsid w:val="00F62E49"/>
    <w:rsid w:val="00F73B3E"/>
    <w:rsid w:val="00F778C5"/>
    <w:rsid w:val="00F82AD9"/>
    <w:rsid w:val="00FB1225"/>
    <w:rsid w:val="00FC46D5"/>
    <w:rsid w:val="00FC682F"/>
    <w:rsid w:val="00FD559D"/>
    <w:rsid w:val="00FE101E"/>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9CE420-3424-4E87-83AF-3A4E373F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vreg.ru" TargetMode="External"/><Relationship Id="rId13" Type="http://schemas.openxmlformats.org/officeDocument/2006/relationships/hyperlink" Target="consultantplus://offline/ref=6D7E2309C4E244324232B519C07FCB86A8026C0ACFD7F668A6961A2321D10FF6ABE7BA188407C9CB4DB510C92BE6A8EC677C6A59B6tFs4L" TargetMode="External"/><Relationship Id="rId18" Type="http://schemas.openxmlformats.org/officeDocument/2006/relationships/hyperlink" Target="consultantplus://offline/ref=6D7E2309C4E244324232B519C07FCB86A802610DCFDBF668A6961A2321D10FF6B9E7E2178C00DC9F1AEF47C428tEs3L" TargetMode="External"/><Relationship Id="rId26" Type="http://schemas.openxmlformats.org/officeDocument/2006/relationships/hyperlink" Target="consultantplus://offline/ref=6D7E2309C4E244324232B519C07FCB86A8026C0ACFD7F668A6961A2321D10FF6ABE7BA1B8C05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B8D07C29A1AFA11956EB4BBED667C685FAAF4A29BtFs6L" TargetMode="External"/><Relationship Id="rId17" Type="http://schemas.openxmlformats.org/officeDocument/2006/relationships/hyperlink" Target="consultantplus://offline/ref=6D7E2309C4E244324232B519C07FCB86AF0A620CCBDFF668A6961A2321D10FF6B9E7E2178C00DC9F1AEF47C428tEs3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8026C0ACFD7F668A6961A2321D10FF6ABE7BA1E8E0C96CE58A448C52DFFB6EA7F60685BtBs6L" TargetMode="External"/><Relationship Id="rId24" Type="http://schemas.openxmlformats.org/officeDocument/2006/relationships/hyperlink" Target="consultantplus://offline/ref=6D7E2309C4E244324232B519C07FCB86A8026C0ACFD7F668A6961A2321D10FF6ABE7BA188407C9CB4DB510C92BE6A8EC677C6A59B6tFs4L" TargetMode="External"/><Relationship Id="rId5" Type="http://schemas.openxmlformats.org/officeDocument/2006/relationships/webSettings" Target="webSettings.xml"/><Relationship Id="rId15" Type="http://schemas.openxmlformats.org/officeDocument/2006/relationships/hyperlink" Target="consultantplus://offline/ref=C63D1CEEFE2EF8FB87BE3E8EFFB1D0CED282BFEDF48E41ED2E980A7055D77B0E5C28BE82876BD5419DBA502E2B4FE3D51BF83856C1C1lA03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6D7E2309C4E244324232B519C07FCB86A8026C0ACFD7F668A6961A2321D10FF6ABE7BA188903C9CB4DB510C92BE6A8EC677C6A59B6tFs4L" TargetMode="External"/><Relationship Id="rId4" Type="http://schemas.openxmlformats.org/officeDocument/2006/relationships/settings" Target="settings.xml"/><Relationship Id="rId9" Type="http://schemas.openxmlformats.org/officeDocument/2006/relationships/hyperlink" Target="http://www.mfc47.ru" TargetMode="External"/><Relationship Id="rId14" Type="http://schemas.openxmlformats.org/officeDocument/2006/relationships/hyperlink" Target="consultantplus://offline/ref=6D7E2309C4E244324232B519C07FCB86A8026C0ACFD7F668A6961A2321D10FF6ABE7BA19880E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88C0EC9CB4DB510C92BE6A8EC677C6A59B6tFs4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5ECA-A756-41C2-922A-3FB6A36F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12597</Words>
  <Characters>71808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84237</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Познякова</cp:lastModifiedBy>
  <cp:revision>15</cp:revision>
  <cp:lastPrinted>2023-08-07T09:05:00Z</cp:lastPrinted>
  <dcterms:created xsi:type="dcterms:W3CDTF">2023-08-03T12:49:00Z</dcterms:created>
  <dcterms:modified xsi:type="dcterms:W3CDTF">2023-08-07T09:09:00Z</dcterms:modified>
</cp:coreProperties>
</file>